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B0" w:rsidRPr="00073FDB" w:rsidRDefault="00AD2408">
      <w:pPr>
        <w:pStyle w:val="Title"/>
        <w:rPr>
          <w:sz w:val="28"/>
          <w:lang w:val="en-GB"/>
        </w:rPr>
      </w:pPr>
      <w:bookmarkStart w:id="0" w:name="_GoBack"/>
      <w:bookmarkEnd w:id="0"/>
      <w:r w:rsidRPr="00073FDB">
        <w:rPr>
          <w:sz w:val="28"/>
          <w:lang w:val="en-GB"/>
        </w:rPr>
        <w:t xml:space="preserve">Doncaster </w:t>
      </w:r>
      <w:r w:rsidR="0075031C">
        <w:rPr>
          <w:sz w:val="28"/>
          <w:lang w:val="en-GB"/>
        </w:rPr>
        <w:t xml:space="preserve">Borough </w:t>
      </w:r>
      <w:r w:rsidRPr="00073FDB">
        <w:rPr>
          <w:sz w:val="28"/>
          <w:lang w:val="en-GB"/>
        </w:rPr>
        <w:t>Council</w:t>
      </w:r>
    </w:p>
    <w:p w:rsidR="006610B0" w:rsidRPr="00073FDB" w:rsidRDefault="00AD2408">
      <w:pPr>
        <w:pStyle w:val="Title"/>
        <w:rPr>
          <w:lang w:val="en-GB"/>
        </w:rPr>
      </w:pPr>
      <w:r w:rsidRPr="00073FDB">
        <w:rPr>
          <w:sz w:val="28"/>
          <w:lang w:val="en-GB"/>
        </w:rPr>
        <w:t xml:space="preserve">Register of </w:t>
      </w:r>
      <w:r w:rsidR="00E012B0">
        <w:rPr>
          <w:sz w:val="28"/>
          <w:lang w:val="en-GB"/>
        </w:rPr>
        <w:t>Member</w:t>
      </w:r>
      <w:r w:rsidRPr="00073FDB">
        <w:rPr>
          <w:sz w:val="28"/>
          <w:lang w:val="en-GB"/>
        </w:rPr>
        <w:t xml:space="preserve"> Interests</w:t>
      </w:r>
    </w:p>
    <w:p w:rsidR="006610B0" w:rsidRPr="00073FDB" w:rsidRDefault="006610B0">
      <w:pPr>
        <w:widowControl w:val="0"/>
        <w:jc w:val="center"/>
        <w:rPr>
          <w:b/>
        </w:rPr>
      </w:pPr>
    </w:p>
    <w:p w:rsidR="006610B0" w:rsidRPr="00073FDB" w:rsidRDefault="006610B0">
      <w:pPr>
        <w:widowControl w:val="0"/>
        <w:jc w:val="center"/>
        <w:rPr>
          <w:b/>
        </w:rPr>
      </w:pPr>
      <w:r w:rsidRPr="00073FDB">
        <w:rPr>
          <w:b/>
        </w:rPr>
        <w:t>Registration of Financial and Other Interests</w:t>
      </w:r>
      <w:r w:rsidR="00BC324C">
        <w:rPr>
          <w:b/>
        </w:rPr>
        <w:t xml:space="preserve"> – Maintained Schools</w:t>
      </w:r>
    </w:p>
    <w:p w:rsidR="007D2354" w:rsidRPr="008975B7" w:rsidRDefault="007D2354">
      <w:pPr>
        <w:widowControl w:val="0"/>
        <w:jc w:val="center"/>
        <w:rPr>
          <w:b/>
        </w:rPr>
      </w:pPr>
      <w:r w:rsidRPr="008975B7">
        <w:rPr>
          <w:b/>
        </w:rPr>
        <w:t xml:space="preserve">(To be completed by new </w:t>
      </w:r>
      <w:r w:rsidR="00E012B0">
        <w:rPr>
          <w:b/>
        </w:rPr>
        <w:t>Member</w:t>
      </w:r>
      <w:r w:rsidR="00137EA7">
        <w:rPr>
          <w:b/>
        </w:rPr>
        <w:t>s</w:t>
      </w:r>
      <w:r w:rsidRPr="008975B7">
        <w:rPr>
          <w:b/>
        </w:rPr>
        <w:t xml:space="preserve"> and updated annually</w:t>
      </w:r>
      <w:r w:rsidR="00507BCD">
        <w:rPr>
          <w:b/>
        </w:rPr>
        <w:t xml:space="preserve"> by all </w:t>
      </w:r>
      <w:r w:rsidR="00E012B0">
        <w:rPr>
          <w:b/>
        </w:rPr>
        <w:t>Member</w:t>
      </w:r>
      <w:r w:rsidR="00507BCD">
        <w:rPr>
          <w:b/>
        </w:rPr>
        <w:t>s</w:t>
      </w:r>
      <w:r w:rsidRPr="008975B7">
        <w:rPr>
          <w:b/>
        </w:rPr>
        <w:t>)</w:t>
      </w:r>
    </w:p>
    <w:p w:rsidR="006610B0" w:rsidRPr="00073FDB" w:rsidRDefault="006610B0">
      <w:pPr>
        <w:widowControl w:val="0"/>
        <w:jc w:val="center"/>
        <w:rPr>
          <w:b/>
        </w:rPr>
      </w:pPr>
    </w:p>
    <w:p w:rsidR="006610B0" w:rsidRPr="00073FDB" w:rsidRDefault="006610B0" w:rsidP="000F0E02">
      <w:pPr>
        <w:widowControl w:val="0"/>
        <w:jc w:val="center"/>
        <w:rPr>
          <w:b/>
          <w:i/>
        </w:rPr>
      </w:pPr>
      <w:r w:rsidRPr="00073FDB">
        <w:rPr>
          <w:i/>
        </w:rPr>
        <w:t>Please refer to the corresponding guidance notes when completing the declaration</w:t>
      </w:r>
    </w:p>
    <w:p w:rsidR="004E3B89" w:rsidRPr="00073FDB" w:rsidRDefault="004E3B89" w:rsidP="00130428">
      <w:pPr>
        <w:widowControl w:val="0"/>
        <w:spacing w:after="1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F84D69" w:rsidRPr="00073FDB" w:rsidTr="00405A89">
        <w:tc>
          <w:tcPr>
            <w:tcW w:w="9918" w:type="dxa"/>
            <w:tcBorders>
              <w:top w:val="single" w:sz="6" w:space="0" w:color="auto"/>
              <w:left w:val="single" w:sz="6" w:space="0" w:color="auto"/>
              <w:bottom w:val="single" w:sz="6" w:space="0" w:color="auto"/>
              <w:right w:val="single" w:sz="6" w:space="0" w:color="auto"/>
            </w:tcBorders>
          </w:tcPr>
          <w:p w:rsidR="00F84D69" w:rsidRDefault="00405A89" w:rsidP="00922D6A">
            <w:pPr>
              <w:widowControl w:val="0"/>
              <w:numPr>
                <w:ilvl w:val="12"/>
                <w:numId w:val="0"/>
              </w:numPr>
              <w:tabs>
                <w:tab w:val="left" w:pos="720"/>
                <w:tab w:val="left" w:pos="1440"/>
              </w:tabs>
            </w:pPr>
            <w:r>
              <w:t>(Please complete this section in block capitals)</w:t>
            </w:r>
          </w:p>
          <w:p w:rsidR="00405A89" w:rsidRPr="00073FDB" w:rsidRDefault="00405A89" w:rsidP="00922D6A">
            <w:pPr>
              <w:widowControl w:val="0"/>
              <w:numPr>
                <w:ilvl w:val="12"/>
                <w:numId w:val="0"/>
              </w:numPr>
              <w:tabs>
                <w:tab w:val="left" w:pos="720"/>
                <w:tab w:val="left" w:pos="1440"/>
              </w:tabs>
            </w:pPr>
          </w:p>
          <w:p w:rsidR="00405A89" w:rsidRPr="00073FDB" w:rsidRDefault="00405A89" w:rsidP="00405A89">
            <w:pPr>
              <w:widowControl w:val="0"/>
              <w:spacing w:after="120"/>
            </w:pPr>
            <w:r w:rsidRPr="00073FDB">
              <w:t>Full Name: …………………………………………………………………………</w:t>
            </w:r>
            <w:r>
              <w:t>………………….</w:t>
            </w:r>
          </w:p>
          <w:p w:rsidR="00405A89" w:rsidRPr="00073FDB" w:rsidRDefault="00137EA7" w:rsidP="00405A89">
            <w:pPr>
              <w:widowControl w:val="0"/>
            </w:pPr>
            <w:r>
              <w:t>School</w:t>
            </w:r>
            <w:r w:rsidR="00405A89" w:rsidRPr="00073FDB">
              <w:t>: …………………………………………………………………………</w:t>
            </w:r>
            <w:r w:rsidR="00405A89">
              <w:t>…………………</w:t>
            </w:r>
          </w:p>
          <w:p w:rsidR="00F84D69" w:rsidRPr="00073FDB" w:rsidRDefault="00F84D69" w:rsidP="00922D6A">
            <w:pPr>
              <w:pStyle w:val="Header"/>
              <w:widowControl w:val="0"/>
              <w:numPr>
                <w:ilvl w:val="12"/>
                <w:numId w:val="0"/>
              </w:numPr>
            </w:pPr>
          </w:p>
        </w:tc>
      </w:tr>
    </w:tbl>
    <w:p w:rsidR="00130428" w:rsidRPr="00073FDB" w:rsidRDefault="00130428">
      <w:pPr>
        <w:widowControl w:val="0"/>
      </w:pPr>
    </w:p>
    <w:p w:rsidR="006610B0" w:rsidRPr="00507BCD" w:rsidRDefault="004E3B89" w:rsidP="006A3B27">
      <w:pPr>
        <w:pStyle w:val="BodyText"/>
        <w:ind w:right="-316"/>
        <w:jc w:val="both"/>
        <w:rPr>
          <w:b w:val="0"/>
          <w:lang w:val="en-GB"/>
        </w:rPr>
      </w:pPr>
      <w:r w:rsidRPr="00507BCD">
        <w:rPr>
          <w:b w:val="0"/>
          <w:lang w:val="en-GB"/>
        </w:rPr>
        <w:t xml:space="preserve">I </w:t>
      </w:r>
      <w:r w:rsidRPr="00507BCD">
        <w:rPr>
          <w:lang w:val="en-GB"/>
        </w:rPr>
        <w:t>[person detailed above]</w:t>
      </w:r>
      <w:r w:rsidRPr="00507BCD">
        <w:rPr>
          <w:b w:val="0"/>
          <w:lang w:val="en-GB"/>
        </w:rPr>
        <w:t xml:space="preserve"> </w:t>
      </w:r>
      <w:r w:rsidR="006610B0" w:rsidRPr="00507BCD">
        <w:rPr>
          <w:b w:val="0"/>
          <w:lang w:val="en-GB"/>
        </w:rPr>
        <w:t xml:space="preserve">give notice that I have set out below, under the appropriate headings, my interests which </w:t>
      </w:r>
      <w:r w:rsidR="006610B0" w:rsidRPr="00507BCD">
        <w:rPr>
          <w:b w:val="0"/>
          <w:i/>
          <w:lang w:val="en-GB"/>
        </w:rPr>
        <w:t>conflict</w:t>
      </w:r>
      <w:r w:rsidR="006610B0" w:rsidRPr="00507BCD">
        <w:rPr>
          <w:b w:val="0"/>
          <w:lang w:val="en-GB"/>
        </w:rPr>
        <w:t xml:space="preserve"> with the work of the Council, which I am required to declare under the Code as to the conduct which is expected of Doncaster Council and I have put </w:t>
      </w:r>
      <w:r w:rsidR="006610B0" w:rsidRPr="00507BCD">
        <w:rPr>
          <w:sz w:val="28"/>
          <w:szCs w:val="28"/>
          <w:lang w:val="en-GB"/>
        </w:rPr>
        <w:t>‘none’</w:t>
      </w:r>
      <w:r w:rsidR="006610B0" w:rsidRPr="00507BCD">
        <w:rPr>
          <w:b w:val="0"/>
          <w:lang w:val="en-GB"/>
        </w:rPr>
        <w:t xml:space="preserve"> where I have no such interest under any heading.</w:t>
      </w:r>
    </w:p>
    <w:p w:rsidR="006610B0" w:rsidRPr="00073FDB" w:rsidRDefault="006610B0">
      <w:pPr>
        <w:pStyle w:val="Header"/>
        <w:widowControl w:val="0"/>
      </w:pPr>
    </w:p>
    <w:p w:rsidR="006610B0" w:rsidRPr="00073FDB" w:rsidRDefault="006610B0">
      <w:pPr>
        <w:pStyle w:val="Header"/>
        <w:widowControl w:val="0"/>
      </w:pPr>
      <w:r w:rsidRPr="00073FDB">
        <w:t xml:space="preserve">Give details of </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6610B0" w:rsidRPr="00073FDB" w:rsidTr="009870CB">
        <w:trPr>
          <w:trHeight w:val="1371"/>
        </w:trPr>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tabs>
                <w:tab w:val="left" w:pos="720"/>
              </w:tabs>
              <w:ind w:left="720" w:hanging="720"/>
            </w:pPr>
            <w:r w:rsidRPr="00073FDB">
              <w:t>1</w:t>
            </w:r>
            <w:r w:rsidRPr="00073FDB">
              <w:rPr>
                <w:b/>
              </w:rPr>
              <w:tab/>
            </w:r>
            <w:r w:rsidRPr="008975B7">
              <w:t xml:space="preserve">Any </w:t>
            </w:r>
            <w:r w:rsidRPr="00073FDB">
              <w:t>employment or business c</w:t>
            </w:r>
            <w:r w:rsidR="004E3B89" w:rsidRPr="00073FDB">
              <w:t>onducted</w:t>
            </w:r>
            <w:r w:rsidRPr="00073FDB">
              <w:t xml:space="preserve"> by you and/or close relative, </w:t>
            </w:r>
            <w:r w:rsidR="008975B7">
              <w:t>in addition to y</w:t>
            </w:r>
            <w:r w:rsidRPr="008975B7">
              <w:t xml:space="preserve">our </w:t>
            </w:r>
            <w:r w:rsidRPr="00073FDB">
              <w:t xml:space="preserve">current role within </w:t>
            </w:r>
            <w:r w:rsidR="00137EA7">
              <w:t>the School</w:t>
            </w:r>
            <w:r w:rsidRPr="00073FDB">
              <w:t>.</w:t>
            </w:r>
          </w:p>
          <w:p w:rsidR="006610B0" w:rsidRPr="00073FDB" w:rsidRDefault="006610B0">
            <w:pPr>
              <w:widowControl w:val="0"/>
              <w:numPr>
                <w:ilvl w:val="0"/>
                <w:numId w:val="4"/>
              </w:numPr>
              <w:tabs>
                <w:tab w:val="left" w:pos="720"/>
                <w:tab w:val="left" w:pos="1440"/>
              </w:tabs>
            </w:pPr>
            <w:r w:rsidRPr="00073FDB">
              <w:t xml:space="preserve">state company and position </w:t>
            </w:r>
          </w:p>
          <w:p w:rsidR="006610B0" w:rsidRPr="00073FDB" w:rsidRDefault="006610B0">
            <w:pPr>
              <w:widowControl w:val="0"/>
              <w:numPr>
                <w:ilvl w:val="12"/>
                <w:numId w:val="0"/>
              </w:numPr>
              <w:tabs>
                <w:tab w:val="left" w:pos="720"/>
                <w:tab w:val="left" w:pos="1440"/>
              </w:tabs>
            </w:pPr>
          </w:p>
          <w:p w:rsidR="006610B0" w:rsidRPr="00073FDB" w:rsidRDefault="006610B0">
            <w:pPr>
              <w:widowControl w:val="0"/>
              <w:numPr>
                <w:ilvl w:val="12"/>
                <w:numId w:val="0"/>
              </w:numPr>
              <w:tabs>
                <w:tab w:val="left" w:pos="720"/>
                <w:tab w:val="left" w:pos="1440"/>
              </w:tabs>
            </w:pPr>
          </w:p>
          <w:p w:rsidR="006610B0" w:rsidRPr="00073FDB" w:rsidRDefault="006610B0">
            <w:pPr>
              <w:pStyle w:val="Header"/>
              <w:widowControl w:val="0"/>
              <w:numPr>
                <w:ilvl w:val="12"/>
                <w:numId w:val="0"/>
              </w:numPr>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numPr>
                <w:ilvl w:val="12"/>
                <w:numId w:val="0"/>
              </w:numPr>
              <w:tabs>
                <w:tab w:val="left" w:pos="720"/>
              </w:tabs>
              <w:ind w:left="720" w:hanging="720"/>
            </w:pPr>
            <w:r w:rsidRPr="00073FDB">
              <w:t>2</w:t>
            </w:r>
            <w:r w:rsidRPr="00073FDB">
              <w:tab/>
              <w:t xml:space="preserve">Any </w:t>
            </w:r>
            <w:r w:rsidR="004E3B89" w:rsidRPr="00073FDB">
              <w:t>i</w:t>
            </w:r>
            <w:r w:rsidRPr="00073FDB">
              <w:t>nvolvement in companies</w:t>
            </w:r>
            <w:r w:rsidRPr="00073FDB">
              <w:rPr>
                <w:color w:val="FF0000"/>
              </w:rPr>
              <w:t xml:space="preserve"> </w:t>
            </w:r>
            <w:r w:rsidRPr="00073FDB">
              <w:t>by you and/or close relative</w:t>
            </w:r>
          </w:p>
          <w:p w:rsidR="006610B0" w:rsidRPr="00073FDB" w:rsidRDefault="006610B0">
            <w:pPr>
              <w:widowControl w:val="0"/>
              <w:numPr>
                <w:ilvl w:val="0"/>
                <w:numId w:val="4"/>
              </w:numPr>
              <w:tabs>
                <w:tab w:val="left" w:pos="720"/>
                <w:tab w:val="left" w:pos="1440"/>
              </w:tabs>
            </w:pPr>
            <w:r w:rsidRPr="00073FDB">
              <w:t>state company and position</w:t>
            </w:r>
          </w:p>
          <w:p w:rsidR="006610B0" w:rsidRPr="00073FDB" w:rsidRDefault="006610B0">
            <w:pPr>
              <w:widowControl w:val="0"/>
              <w:numPr>
                <w:ilvl w:val="12"/>
                <w:numId w:val="0"/>
              </w:numPr>
              <w:tabs>
                <w:tab w:val="left" w:pos="720"/>
                <w:tab w:val="left" w:pos="1440"/>
              </w:tabs>
            </w:pPr>
          </w:p>
          <w:p w:rsidR="006610B0" w:rsidRPr="00073FDB" w:rsidRDefault="006610B0">
            <w:pPr>
              <w:widowControl w:val="0"/>
              <w:numPr>
                <w:ilvl w:val="12"/>
                <w:numId w:val="0"/>
              </w:numPr>
              <w:tabs>
                <w:tab w:val="left" w:pos="720"/>
                <w:tab w:val="left" w:pos="1440"/>
              </w:tabs>
            </w:pPr>
          </w:p>
          <w:p w:rsidR="006610B0" w:rsidRPr="00073FDB" w:rsidRDefault="006610B0">
            <w:pPr>
              <w:pStyle w:val="Header"/>
              <w:widowControl w:val="0"/>
              <w:numPr>
                <w:ilvl w:val="12"/>
                <w:numId w:val="0"/>
              </w:numPr>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numPr>
                <w:ilvl w:val="12"/>
                <w:numId w:val="0"/>
              </w:numPr>
              <w:ind w:left="720" w:hanging="720"/>
            </w:pPr>
            <w:r w:rsidRPr="00073FDB">
              <w:t>3</w:t>
            </w:r>
            <w:r w:rsidRPr="00073FDB">
              <w:tab/>
              <w:t xml:space="preserve">Involvement in contracts with the </w:t>
            </w:r>
            <w:r w:rsidR="00990801">
              <w:t>Council</w:t>
            </w:r>
            <w:r w:rsidRPr="00073FDB">
              <w:t xml:space="preserve"> by you and/or close relative</w:t>
            </w:r>
          </w:p>
          <w:p w:rsidR="006610B0" w:rsidRPr="00073FDB" w:rsidRDefault="006610B0">
            <w:pPr>
              <w:widowControl w:val="0"/>
              <w:numPr>
                <w:ilvl w:val="0"/>
                <w:numId w:val="4"/>
              </w:numPr>
              <w:tabs>
                <w:tab w:val="left" w:pos="1440"/>
              </w:tabs>
            </w:pPr>
            <w:r w:rsidRPr="00073FDB">
              <w:t>state contract and involvement</w:t>
            </w:r>
          </w:p>
          <w:p w:rsidR="006610B0" w:rsidRPr="00073FDB" w:rsidRDefault="006610B0">
            <w:pPr>
              <w:widowControl w:val="0"/>
              <w:tabs>
                <w:tab w:val="left" w:pos="1440"/>
              </w:tabs>
            </w:pPr>
          </w:p>
          <w:p w:rsidR="006610B0" w:rsidRPr="00073FDB" w:rsidRDefault="006610B0">
            <w:pPr>
              <w:widowControl w:val="0"/>
            </w:pPr>
          </w:p>
          <w:p w:rsidR="006610B0" w:rsidRPr="00073FDB" w:rsidRDefault="006610B0">
            <w:pPr>
              <w:pStyle w:val="Header"/>
              <w:widowControl w:val="0"/>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rsidP="004E3B89">
            <w:pPr>
              <w:pStyle w:val="Heading4"/>
              <w:numPr>
                <w:ilvl w:val="0"/>
                <w:numId w:val="0"/>
              </w:numPr>
              <w:ind w:left="720" w:hanging="720"/>
            </w:pPr>
            <w:r w:rsidRPr="00073FDB">
              <w:rPr>
                <w:i w:val="0"/>
              </w:rPr>
              <w:t>4</w:t>
            </w:r>
            <w:r w:rsidRPr="00073FDB">
              <w:rPr>
                <w:i w:val="0"/>
              </w:rPr>
              <w:tab/>
            </w:r>
            <w:r w:rsidR="00E012B0">
              <w:rPr>
                <w:i w:val="0"/>
              </w:rPr>
              <w:t>Member</w:t>
            </w:r>
            <w:r w:rsidRPr="00073FDB">
              <w:rPr>
                <w:i w:val="0"/>
              </w:rPr>
              <w:t xml:space="preserve"> of </w:t>
            </w:r>
            <w:r w:rsidR="00EE0529">
              <w:rPr>
                <w:i w:val="0"/>
              </w:rPr>
              <w:t xml:space="preserve">other </w:t>
            </w:r>
            <w:r w:rsidRPr="00073FDB">
              <w:rPr>
                <w:i w:val="0"/>
              </w:rPr>
              <w:t>educational establishment</w:t>
            </w:r>
            <w:r w:rsidR="00EE0529">
              <w:rPr>
                <w:i w:val="0"/>
              </w:rPr>
              <w:t>s</w:t>
            </w:r>
          </w:p>
          <w:p w:rsidR="006610B0" w:rsidRDefault="006610B0"/>
          <w:p w:rsidR="00507BCD" w:rsidRPr="00073FDB" w:rsidRDefault="00507BCD"/>
          <w:p w:rsidR="006610B0" w:rsidRPr="00073FDB" w:rsidRDefault="006610B0">
            <w:pPr>
              <w:pStyle w:val="Header"/>
              <w:widowControl w:val="0"/>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Default="006610B0" w:rsidP="004E3B89">
            <w:pPr>
              <w:pStyle w:val="Header"/>
              <w:widowControl w:val="0"/>
              <w:ind w:left="720" w:hanging="720"/>
            </w:pPr>
            <w:r w:rsidRPr="00073FDB">
              <w:t>5</w:t>
            </w:r>
            <w:r w:rsidRPr="00073FDB">
              <w:rPr>
                <w:i/>
              </w:rPr>
              <w:tab/>
            </w:r>
            <w:r w:rsidR="008975B7" w:rsidRPr="008975B7">
              <w:t>Clo</w:t>
            </w:r>
            <w:r w:rsidR="008975B7">
              <w:t>se r</w:t>
            </w:r>
            <w:r w:rsidRPr="00073FDB">
              <w:t>elati</w:t>
            </w:r>
            <w:r w:rsidR="008975B7">
              <w:t>ve</w:t>
            </w:r>
            <w:r w:rsidRPr="00073FDB">
              <w:t xml:space="preserve"> to</w:t>
            </w:r>
            <w:r w:rsidR="00507BCD">
              <w:t xml:space="preserve">/relationship with </w:t>
            </w:r>
            <w:r w:rsidRPr="00073FDB">
              <w:t>a</w:t>
            </w:r>
            <w:r w:rsidR="004E3B89" w:rsidRPr="00073FDB">
              <w:t xml:space="preserve"> </w:t>
            </w:r>
            <w:r w:rsidRPr="00073FDB">
              <w:t xml:space="preserve">senior officer or </w:t>
            </w:r>
            <w:r w:rsidR="004E3B89" w:rsidRPr="00073FDB">
              <w:t xml:space="preserve">elected member </w:t>
            </w:r>
            <w:r w:rsidR="00507BCD">
              <w:t xml:space="preserve">at </w:t>
            </w:r>
            <w:r w:rsidR="004E3B89" w:rsidRPr="00073FDB">
              <w:t>the Council</w:t>
            </w:r>
            <w:r w:rsidR="002E0CA5">
              <w:t xml:space="preserve">, </w:t>
            </w:r>
            <w:r w:rsidR="00E012B0">
              <w:t>Member</w:t>
            </w:r>
            <w:r w:rsidR="009C05CD">
              <w:t xml:space="preserve"> </w:t>
            </w:r>
            <w:r w:rsidR="002E0CA5">
              <w:t>or member of school staff</w:t>
            </w:r>
          </w:p>
          <w:p w:rsidR="009C05CD" w:rsidRPr="00073FDB" w:rsidRDefault="009C05CD" w:rsidP="004E3B89">
            <w:pPr>
              <w:pStyle w:val="Header"/>
              <w:widowControl w:val="0"/>
              <w:ind w:left="720" w:hanging="720"/>
            </w:pPr>
            <w:r>
              <w:t xml:space="preserve">           (include spouses, partners and close relatives)</w:t>
            </w:r>
          </w:p>
          <w:p w:rsidR="006610B0" w:rsidRPr="00073FDB" w:rsidRDefault="006610B0">
            <w:pPr>
              <w:pStyle w:val="Header"/>
              <w:widowControl w:val="0"/>
            </w:pPr>
          </w:p>
          <w:p w:rsidR="006610B0" w:rsidRPr="00073FDB" w:rsidRDefault="006610B0">
            <w:pPr>
              <w:pStyle w:val="Header"/>
              <w:widowControl w:val="0"/>
            </w:pPr>
          </w:p>
          <w:p w:rsidR="006610B0" w:rsidRDefault="006610B0">
            <w:pPr>
              <w:pStyle w:val="Header"/>
              <w:widowControl w:val="0"/>
            </w:pPr>
          </w:p>
          <w:p w:rsidR="00507BCD" w:rsidRPr="00073FDB" w:rsidRDefault="00507BCD">
            <w:pPr>
              <w:pStyle w:val="Header"/>
              <w:widowControl w:val="0"/>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507BCD" w:rsidP="006A3B27">
            <w:pPr>
              <w:pStyle w:val="Header"/>
              <w:widowControl w:val="0"/>
              <w:tabs>
                <w:tab w:val="left" w:pos="720"/>
              </w:tabs>
              <w:rPr>
                <w:i/>
              </w:rPr>
            </w:pPr>
            <w:r>
              <w:br w:type="page"/>
            </w:r>
            <w:r w:rsidR="006610B0" w:rsidRPr="00073FDB">
              <w:t xml:space="preserve">6 </w:t>
            </w:r>
            <w:r w:rsidR="006A3B27">
              <w:tab/>
            </w:r>
            <w:r w:rsidR="006610B0" w:rsidRPr="00073FDB">
              <w:t>Beneficial interest in land or property</w:t>
            </w:r>
          </w:p>
          <w:p w:rsidR="006610B0" w:rsidRDefault="006610B0">
            <w:pPr>
              <w:pStyle w:val="Header"/>
              <w:widowControl w:val="0"/>
            </w:pPr>
          </w:p>
          <w:p w:rsidR="00507BCD" w:rsidRPr="00073FDB" w:rsidRDefault="00507BCD">
            <w:pPr>
              <w:pStyle w:val="Header"/>
              <w:widowControl w:val="0"/>
            </w:pPr>
          </w:p>
          <w:p w:rsidR="006610B0" w:rsidRPr="00073FDB" w:rsidRDefault="006610B0">
            <w:pPr>
              <w:pStyle w:val="Header"/>
              <w:widowControl w:val="0"/>
            </w:pPr>
          </w:p>
        </w:tc>
      </w:tr>
    </w:tbl>
    <w:p w:rsidR="00E70471" w:rsidRDefault="00E70471">
      <w:r>
        <w:br w:type="page"/>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pStyle w:val="BodyText2"/>
              <w:tabs>
                <w:tab w:val="left" w:pos="720"/>
              </w:tabs>
              <w:ind w:left="0"/>
              <w:rPr>
                <w:i/>
              </w:rPr>
            </w:pPr>
            <w:r w:rsidRPr="00073FDB">
              <w:lastRenderedPageBreak/>
              <w:t>7</w:t>
            </w:r>
            <w:r w:rsidRPr="00073FDB">
              <w:rPr>
                <w:i/>
              </w:rPr>
              <w:tab/>
            </w:r>
            <w:r w:rsidRPr="00073FDB">
              <w:t xml:space="preserve">Intent to bid for land or property owned by the </w:t>
            </w:r>
            <w:r w:rsidR="00405A89">
              <w:t>C</w:t>
            </w:r>
            <w:r w:rsidRPr="00073FDB">
              <w:t>ouncil</w:t>
            </w:r>
          </w:p>
          <w:p w:rsidR="006610B0" w:rsidRPr="00073FDB" w:rsidRDefault="006610B0">
            <w:pPr>
              <w:pStyle w:val="Header"/>
              <w:widowControl w:val="0"/>
            </w:pPr>
          </w:p>
          <w:p w:rsidR="006610B0" w:rsidRPr="00073FDB" w:rsidRDefault="006610B0">
            <w:pPr>
              <w:pStyle w:val="Header"/>
              <w:widowControl w:val="0"/>
            </w:pPr>
          </w:p>
        </w:tc>
      </w:tr>
      <w:tr w:rsidR="006610B0" w:rsidRPr="00073FDB" w:rsidTr="009870CB">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tabs>
                <w:tab w:val="left" w:pos="720"/>
              </w:tabs>
              <w:ind w:left="720" w:hanging="720"/>
            </w:pPr>
            <w:r w:rsidRPr="00073FDB">
              <w:t>8</w:t>
            </w:r>
            <w:r w:rsidRPr="00073FDB">
              <w:tab/>
              <w:t>Member of a secret society as defined by Local Government Management Board</w:t>
            </w:r>
          </w:p>
          <w:p w:rsidR="006610B0" w:rsidRPr="00073FDB" w:rsidRDefault="006610B0">
            <w:pPr>
              <w:pStyle w:val="Header"/>
              <w:widowControl w:val="0"/>
            </w:pPr>
          </w:p>
          <w:p w:rsidR="006610B0" w:rsidRPr="00073FDB" w:rsidRDefault="006610B0">
            <w:pPr>
              <w:pStyle w:val="Header"/>
              <w:widowControl w:val="0"/>
            </w:pPr>
          </w:p>
        </w:tc>
      </w:tr>
    </w:tbl>
    <w:p w:rsidR="006610B0" w:rsidRPr="00073FDB" w:rsidRDefault="006610B0">
      <w:pPr>
        <w:pStyle w:val="Header"/>
        <w:widowControl w:val="0"/>
      </w:pPr>
    </w:p>
    <w:p w:rsidR="006610B0" w:rsidRPr="00073FDB" w:rsidRDefault="006610B0">
      <w:pPr>
        <w:widowControl w:val="0"/>
        <w:ind w:left="720" w:hanging="720"/>
      </w:pPr>
      <w:r w:rsidRPr="00073FDB">
        <w:t>I recognise that it can be a disciplinary matter to:</w:t>
      </w:r>
    </w:p>
    <w:p w:rsidR="007E5DF1" w:rsidRDefault="006610B0" w:rsidP="00E70471">
      <w:pPr>
        <w:widowControl w:val="0"/>
        <w:numPr>
          <w:ilvl w:val="0"/>
          <w:numId w:val="5"/>
        </w:numPr>
        <w:ind w:left="360"/>
      </w:pPr>
      <w:r w:rsidRPr="00073FDB">
        <w:t>Omit information that ought to be given in this notice;</w:t>
      </w:r>
    </w:p>
    <w:p w:rsidR="007E5DF1" w:rsidRDefault="006610B0" w:rsidP="00E70471">
      <w:pPr>
        <w:widowControl w:val="0"/>
        <w:numPr>
          <w:ilvl w:val="0"/>
          <w:numId w:val="5"/>
        </w:numPr>
        <w:ind w:left="360"/>
      </w:pPr>
      <w:r w:rsidRPr="00073FDB">
        <w:t>Provide information that is materially false or misleading;</w:t>
      </w:r>
    </w:p>
    <w:p w:rsidR="006610B0" w:rsidRPr="00073FDB" w:rsidRDefault="006610B0" w:rsidP="00E70471">
      <w:pPr>
        <w:widowControl w:val="0"/>
        <w:numPr>
          <w:ilvl w:val="0"/>
          <w:numId w:val="5"/>
        </w:numPr>
        <w:ind w:left="360"/>
      </w:pPr>
      <w:r w:rsidRPr="00073FDB">
        <w:t xml:space="preserve">Fail to give further notices in order to </w:t>
      </w:r>
    </w:p>
    <w:p w:rsidR="006610B0" w:rsidRPr="00073FDB" w:rsidRDefault="006610B0" w:rsidP="00E70471">
      <w:pPr>
        <w:widowControl w:val="0"/>
        <w:numPr>
          <w:ilvl w:val="0"/>
          <w:numId w:val="4"/>
        </w:numPr>
        <w:tabs>
          <w:tab w:val="left" w:pos="1440"/>
        </w:tabs>
        <w:ind w:left="720"/>
      </w:pPr>
      <w:r w:rsidRPr="00073FDB">
        <w:t>Bring up-to-date information in this notice</w:t>
      </w:r>
    </w:p>
    <w:p w:rsidR="006610B0" w:rsidRPr="00073FDB" w:rsidRDefault="006610B0" w:rsidP="00E70471">
      <w:pPr>
        <w:widowControl w:val="0"/>
        <w:numPr>
          <w:ilvl w:val="0"/>
          <w:numId w:val="4"/>
        </w:numPr>
        <w:tabs>
          <w:tab w:val="left" w:pos="1440"/>
        </w:tabs>
        <w:ind w:left="720"/>
      </w:pPr>
      <w:r w:rsidRPr="00073FDB">
        <w:t>Declare an interest that I acquire after the date of this notice and have to declare.</w:t>
      </w:r>
    </w:p>
    <w:p w:rsidR="006610B0" w:rsidRPr="009870CB" w:rsidRDefault="006610B0">
      <w:pPr>
        <w:widowControl w:val="0"/>
        <w:rPr>
          <w:sz w:val="16"/>
          <w:szCs w:val="16"/>
        </w:rPr>
      </w:pPr>
    </w:p>
    <w:p w:rsidR="006610B0" w:rsidRDefault="006610B0">
      <w:pPr>
        <w:pStyle w:val="BodyText"/>
        <w:rPr>
          <w:lang w:val="en-GB"/>
        </w:rPr>
      </w:pPr>
      <w:r w:rsidRPr="00073FDB">
        <w:rPr>
          <w:lang w:val="en-GB"/>
        </w:rPr>
        <w:t>I understand that I must within 28 days of becoming aware of any change to the interests specified above provide written notification of that change.</w:t>
      </w:r>
    </w:p>
    <w:p w:rsidR="00DF3BEB" w:rsidRPr="00CF61FC" w:rsidRDefault="00DF3BEB">
      <w:pPr>
        <w:pStyle w:val="BodyText"/>
        <w:rPr>
          <w:color w:val="70AD47"/>
          <w:lang w:val="en-GB"/>
        </w:rPr>
      </w:pPr>
    </w:p>
    <w:p w:rsidR="00DF3BEB" w:rsidRPr="00C1483B" w:rsidRDefault="00DF3BEB" w:rsidP="00DF3BEB">
      <w:pPr>
        <w:tabs>
          <w:tab w:val="left" w:pos="284"/>
        </w:tabs>
        <w:overflowPunct/>
        <w:autoSpaceDE/>
        <w:autoSpaceDN/>
        <w:adjustRightInd/>
        <w:jc w:val="both"/>
        <w:textAlignment w:val="auto"/>
        <w:rPr>
          <w:rFonts w:cs="Arial"/>
          <w:szCs w:val="24"/>
          <w:lang w:eastAsia="en-GB"/>
        </w:rPr>
      </w:pPr>
      <w:r w:rsidRPr="00C1483B">
        <w:rPr>
          <w:rFonts w:cs="Arial"/>
          <w:szCs w:val="24"/>
          <w:lang w:eastAsia="en-GB"/>
        </w:rPr>
        <w:t>To the best of my knowledge the information supplied above is correct and complete. I understand that it is my responsibility to declare any conflict of interest/loyalty, business or personal that relates directly or indirectly, to myself or any relation in any contract, proposed contract or other matter when present at a meeting at the council/school where such contract or matter comes under consideration. I understand that I must withdraw from any meeting during the discussion of such contract or matter and must not vote in respect of it.</w:t>
      </w:r>
    </w:p>
    <w:p w:rsidR="00DF3BEB" w:rsidRPr="00C1483B" w:rsidRDefault="00DF3BEB" w:rsidP="00DF3BEB">
      <w:pPr>
        <w:tabs>
          <w:tab w:val="left" w:pos="284"/>
        </w:tabs>
        <w:overflowPunct/>
        <w:autoSpaceDE/>
        <w:autoSpaceDN/>
        <w:adjustRightInd/>
        <w:jc w:val="both"/>
        <w:textAlignment w:val="auto"/>
        <w:rPr>
          <w:rFonts w:cs="Arial"/>
          <w:szCs w:val="24"/>
          <w:lang w:eastAsia="en-GB"/>
        </w:rPr>
      </w:pPr>
    </w:p>
    <w:p w:rsidR="00DF3BEB" w:rsidRPr="00C1483B" w:rsidRDefault="00DF3BEB" w:rsidP="00DF3BEB">
      <w:pPr>
        <w:tabs>
          <w:tab w:val="left" w:pos="284"/>
        </w:tabs>
        <w:overflowPunct/>
        <w:autoSpaceDE/>
        <w:autoSpaceDN/>
        <w:adjustRightInd/>
        <w:jc w:val="both"/>
        <w:textAlignment w:val="auto"/>
        <w:rPr>
          <w:rFonts w:cs="Arial"/>
          <w:szCs w:val="24"/>
          <w:lang w:eastAsia="en-GB"/>
        </w:rPr>
      </w:pPr>
      <w:r w:rsidRPr="00C1483B">
        <w:rPr>
          <w:rFonts w:cs="Arial"/>
          <w:szCs w:val="24"/>
          <w:lang w:eastAsia="en-GB"/>
        </w:rPr>
        <w:t>I agree to review and update this declaration annually and give consent for the information provided to be used</w:t>
      </w:r>
      <w:r w:rsidR="00C1483B" w:rsidRPr="00C1483B">
        <w:rPr>
          <w:rFonts w:cs="Arial"/>
          <w:szCs w:val="24"/>
          <w:lang w:eastAsia="en-GB"/>
        </w:rPr>
        <w:t xml:space="preserve"> in accordance with the </w:t>
      </w:r>
      <w:r w:rsidRPr="00C1483B">
        <w:rPr>
          <w:rFonts w:cs="Arial"/>
          <w:szCs w:val="24"/>
          <w:lang w:eastAsia="en-GB"/>
        </w:rPr>
        <w:t>school’s conflicts of interest policy.</w:t>
      </w:r>
    </w:p>
    <w:p w:rsidR="00DF3BEB" w:rsidRPr="00073FDB" w:rsidRDefault="00DF3BEB">
      <w:pPr>
        <w:pStyle w:val="BodyText"/>
        <w:rPr>
          <w:lang w:val="en-GB"/>
        </w:rPr>
      </w:pPr>
    </w:p>
    <w:p w:rsidR="006610B0" w:rsidRPr="009870CB" w:rsidRDefault="006610B0">
      <w:pPr>
        <w:widowControl w:val="0"/>
        <w:rPr>
          <w:sz w:val="16"/>
          <w:szCs w:val="16"/>
        </w:rPr>
      </w:pPr>
    </w:p>
    <w:p w:rsidR="006610B0" w:rsidRPr="00073FDB" w:rsidRDefault="006610B0">
      <w:pPr>
        <w:widowControl w:val="0"/>
      </w:pPr>
    </w:p>
    <w:p w:rsidR="000F0E02" w:rsidRDefault="006610B0">
      <w:pPr>
        <w:widowControl w:val="0"/>
      </w:pPr>
      <w:r w:rsidRPr="00073FDB">
        <w:t xml:space="preserve">Signed ………………………………. </w:t>
      </w:r>
      <w:r w:rsidR="004E3B89" w:rsidRPr="00073FDB">
        <w:t>…</w:t>
      </w:r>
      <w:r w:rsidR="000F0E02">
        <w:t>…………..</w:t>
      </w:r>
      <w:r w:rsidR="004E3B89" w:rsidRPr="00073FDB">
        <w:t>………</w:t>
      </w:r>
      <w:r w:rsidR="000F0E02">
        <w:t xml:space="preserve">   Date ……………………….</w:t>
      </w:r>
    </w:p>
    <w:p w:rsidR="006610B0" w:rsidRPr="00073FDB" w:rsidRDefault="000F0E02">
      <w:pPr>
        <w:widowControl w:val="0"/>
      </w:pPr>
      <w:r>
        <w:t xml:space="preserve">             (</w:t>
      </w:r>
      <w:r w:rsidR="00E012B0">
        <w:t>Member</w:t>
      </w:r>
      <w:r>
        <w:t>)</w:t>
      </w:r>
    </w:p>
    <w:p w:rsidR="006610B0" w:rsidRPr="00073FDB" w:rsidRDefault="006610B0">
      <w:pPr>
        <w:widowControl w:val="0"/>
      </w:pPr>
    </w:p>
    <w:p w:rsidR="006610B0" w:rsidRPr="000F0E02" w:rsidRDefault="006610B0">
      <w:pPr>
        <w:widowControl w:val="0"/>
        <w:rPr>
          <w:u w:val="single"/>
        </w:rPr>
      </w:pPr>
      <w:r w:rsidRPr="000F0E02">
        <w:rPr>
          <w:u w:val="single"/>
        </w:rPr>
        <w:t>Received by</w:t>
      </w:r>
      <w:r w:rsidR="000F0E02" w:rsidRPr="000F0E02">
        <w:rPr>
          <w:u w:val="single"/>
        </w:rPr>
        <w:t xml:space="preserve"> </w:t>
      </w:r>
      <w:r w:rsidR="00FC50D6">
        <w:rPr>
          <w:u w:val="single"/>
        </w:rPr>
        <w:t>responsible officer</w:t>
      </w:r>
    </w:p>
    <w:p w:rsidR="006610B0" w:rsidRPr="009870CB" w:rsidRDefault="006610B0">
      <w:pPr>
        <w:widowControl w:val="0"/>
        <w:rPr>
          <w:sz w:val="16"/>
          <w:szCs w:val="16"/>
        </w:rPr>
      </w:pPr>
    </w:p>
    <w:p w:rsidR="000F0E02" w:rsidRPr="00073FDB" w:rsidRDefault="006610B0" w:rsidP="000F0E02">
      <w:pPr>
        <w:widowControl w:val="0"/>
      </w:pPr>
      <w:r w:rsidRPr="00073FDB">
        <w:t>Signed ………………………………</w:t>
      </w:r>
      <w:r w:rsidR="004E3B89" w:rsidRPr="00073FDB">
        <w:t>…………</w:t>
      </w:r>
      <w:r w:rsidR="000F0E02">
        <w:t>…………..</w:t>
      </w:r>
      <w:r w:rsidR="004E3B89" w:rsidRPr="00073FDB">
        <w:t>…</w:t>
      </w:r>
      <w:r w:rsidRPr="00073FDB">
        <w:t xml:space="preserve">  </w:t>
      </w:r>
      <w:proofErr w:type="gramStart"/>
      <w:r w:rsidR="000F0E02" w:rsidRPr="00073FDB">
        <w:t>Date ..................</w:t>
      </w:r>
      <w:r w:rsidR="00E468AC">
        <w:t>...</w:t>
      </w:r>
      <w:r w:rsidR="000F0E02" w:rsidRPr="00073FDB">
        <w:t>...............</w:t>
      </w:r>
      <w:proofErr w:type="gramEnd"/>
    </w:p>
    <w:p w:rsidR="006610B0" w:rsidRPr="00073FDB" w:rsidRDefault="000F0E02">
      <w:pPr>
        <w:widowControl w:val="0"/>
      </w:pPr>
      <w:r>
        <w:t xml:space="preserve">              (</w:t>
      </w:r>
      <w:r w:rsidR="00FC50D6">
        <w:t>Responsible officer</w:t>
      </w:r>
      <w:r>
        <w:t>)</w:t>
      </w:r>
    </w:p>
    <w:p w:rsidR="000F0E02" w:rsidRPr="00073FDB" w:rsidRDefault="000F0E02">
      <w:pPr>
        <w:widowControl w:val="0"/>
      </w:pPr>
    </w:p>
    <w:p w:rsidR="006610B0" w:rsidRPr="00073FDB" w:rsidRDefault="006610B0">
      <w:pPr>
        <w:widowControl w:val="0"/>
      </w:pPr>
      <w:r w:rsidRPr="00073FDB">
        <w:t>Post Title ……………</w:t>
      </w:r>
      <w:r w:rsidR="003C4306">
        <w:t>…</w:t>
      </w:r>
      <w:r w:rsidRPr="00073FDB">
        <w:t>………………</w:t>
      </w:r>
      <w:r w:rsidR="004E3B89" w:rsidRPr="00073FDB">
        <w:t>……………</w:t>
      </w:r>
      <w:r w:rsidR="000F0E02">
        <w:t>…………………………………………</w:t>
      </w:r>
    </w:p>
    <w:p w:rsidR="006610B0" w:rsidRPr="00073FDB" w:rsidRDefault="006610B0">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5"/>
      </w:tblGrid>
      <w:tr w:rsidR="00507BCD" w:rsidRPr="006F71AD" w:rsidTr="006F71AD">
        <w:tc>
          <w:tcPr>
            <w:tcW w:w="10109" w:type="dxa"/>
            <w:shd w:val="clear" w:color="auto" w:fill="auto"/>
          </w:tcPr>
          <w:p w:rsidR="00507BCD" w:rsidRPr="006F71AD" w:rsidRDefault="00507BCD" w:rsidP="006F71AD">
            <w:pPr>
              <w:widowControl w:val="0"/>
              <w:ind w:left="720" w:hanging="720"/>
              <w:rPr>
                <w:u w:val="single"/>
              </w:rPr>
            </w:pPr>
            <w:r w:rsidRPr="006F71AD">
              <w:rPr>
                <w:u w:val="single"/>
              </w:rPr>
              <w:t>Please note</w:t>
            </w:r>
          </w:p>
          <w:p w:rsidR="00507BCD" w:rsidRPr="00073FDB" w:rsidRDefault="00507BCD" w:rsidP="006F71AD">
            <w:pPr>
              <w:widowControl w:val="0"/>
            </w:pPr>
            <w:r w:rsidRPr="00073FDB">
              <w:t xml:space="preserve">It is the </w:t>
            </w:r>
            <w:r w:rsidR="00FC50D6">
              <w:t>responsible offic</w:t>
            </w:r>
            <w:r w:rsidRPr="00073FDB">
              <w:t xml:space="preserve">er’s responsibility to take appropriate action on any declared interests.  Please </w:t>
            </w:r>
            <w:r>
              <w:t xml:space="preserve">detail </w:t>
            </w:r>
            <w:r w:rsidRPr="00073FDB">
              <w:t>below any further action taken.</w:t>
            </w:r>
          </w:p>
          <w:p w:rsidR="00507BCD" w:rsidRPr="006F71AD" w:rsidRDefault="00507BCD" w:rsidP="006F71AD">
            <w:pPr>
              <w:widowControl w:val="0"/>
              <w:rPr>
                <w:u w:val="single"/>
              </w:rPr>
            </w:pPr>
          </w:p>
          <w:p w:rsidR="00507BCD" w:rsidRPr="006F71AD" w:rsidRDefault="00507BCD" w:rsidP="006F71AD">
            <w:pPr>
              <w:widowControl w:val="0"/>
              <w:rPr>
                <w:u w:val="single"/>
              </w:rPr>
            </w:pPr>
          </w:p>
          <w:p w:rsidR="00507BCD" w:rsidRPr="006F71AD" w:rsidRDefault="00507BCD" w:rsidP="006F71AD">
            <w:pPr>
              <w:widowControl w:val="0"/>
              <w:rPr>
                <w:u w:val="single"/>
              </w:rPr>
            </w:pPr>
          </w:p>
          <w:p w:rsidR="00507BCD" w:rsidRPr="006F71AD" w:rsidRDefault="00507BCD" w:rsidP="006F71AD">
            <w:pPr>
              <w:widowControl w:val="0"/>
              <w:rPr>
                <w:u w:val="single"/>
              </w:rPr>
            </w:pPr>
          </w:p>
        </w:tc>
      </w:tr>
    </w:tbl>
    <w:p w:rsidR="00507BCD" w:rsidRDefault="00507BCD">
      <w:pPr>
        <w:widowControl w:val="0"/>
        <w:ind w:left="720" w:hanging="720"/>
        <w:rPr>
          <w:u w:val="single"/>
        </w:rPr>
      </w:pPr>
    </w:p>
    <w:p w:rsidR="009870CB" w:rsidRDefault="006610B0" w:rsidP="00E70471">
      <w:pPr>
        <w:widowControl w:val="0"/>
        <w:rPr>
          <w:sz w:val="28"/>
        </w:rPr>
      </w:pPr>
      <w:r w:rsidRPr="00073FDB">
        <w:t xml:space="preserve">Once </w:t>
      </w:r>
      <w:r w:rsidR="004E3B89" w:rsidRPr="00073FDB">
        <w:t xml:space="preserve">this form is </w:t>
      </w:r>
      <w:r w:rsidRPr="00073FDB">
        <w:t xml:space="preserve">completed </w:t>
      </w:r>
      <w:r w:rsidR="004E3B89" w:rsidRPr="00073FDB">
        <w:t xml:space="preserve">and signed it should be </w:t>
      </w:r>
      <w:r w:rsidR="008975B7">
        <w:t xml:space="preserve">stored by </w:t>
      </w:r>
      <w:r w:rsidRPr="00073FDB">
        <w:t xml:space="preserve">your </w:t>
      </w:r>
      <w:r w:rsidR="009870CB">
        <w:t>responsible</w:t>
      </w:r>
      <w:r w:rsidRPr="00073FDB">
        <w:t xml:space="preserve"> </w:t>
      </w:r>
      <w:r w:rsidR="009870CB">
        <w:t>o</w:t>
      </w:r>
      <w:r w:rsidRPr="00073FDB">
        <w:t>fficer</w:t>
      </w:r>
      <w:r w:rsidR="008975B7">
        <w:t>, and updated annually.</w:t>
      </w:r>
    </w:p>
    <w:p w:rsidR="006610B0" w:rsidRPr="00073FDB" w:rsidRDefault="006A3B27">
      <w:pPr>
        <w:pStyle w:val="Title"/>
        <w:rPr>
          <w:sz w:val="28"/>
          <w:lang w:val="en-GB"/>
        </w:rPr>
      </w:pPr>
      <w:r>
        <w:rPr>
          <w:sz w:val="28"/>
          <w:lang w:val="en-GB"/>
        </w:rPr>
        <w:br w:type="page"/>
      </w:r>
      <w:r w:rsidR="002B1E75" w:rsidRPr="00073FDB">
        <w:rPr>
          <w:sz w:val="28"/>
          <w:lang w:val="en-GB"/>
        </w:rPr>
        <w:lastRenderedPageBreak/>
        <w:t>Doncaster Borough Council</w:t>
      </w:r>
    </w:p>
    <w:p w:rsidR="006610B0" w:rsidRPr="006466FF" w:rsidRDefault="006610B0">
      <w:pPr>
        <w:pStyle w:val="Title"/>
        <w:rPr>
          <w:sz w:val="10"/>
          <w:szCs w:val="10"/>
          <w:lang w:val="en-GB"/>
        </w:rPr>
      </w:pPr>
    </w:p>
    <w:p w:rsidR="006610B0" w:rsidRPr="00073FDB" w:rsidRDefault="002B1E75">
      <w:pPr>
        <w:pStyle w:val="Subtitle"/>
      </w:pPr>
      <w:r w:rsidRPr="00073FDB">
        <w:t xml:space="preserve">Register of </w:t>
      </w:r>
      <w:r w:rsidR="00E012B0">
        <w:t>Member</w:t>
      </w:r>
      <w:r w:rsidR="00221AC4">
        <w:t xml:space="preserve"> </w:t>
      </w:r>
      <w:r w:rsidRPr="00073FDB">
        <w:t>Interests</w:t>
      </w:r>
    </w:p>
    <w:p w:rsidR="006610B0" w:rsidRPr="0075031C" w:rsidRDefault="006610B0">
      <w:pPr>
        <w:widowControl w:val="0"/>
        <w:jc w:val="center"/>
        <w:rPr>
          <w:sz w:val="16"/>
          <w:szCs w:val="16"/>
        </w:rPr>
      </w:pPr>
    </w:p>
    <w:p w:rsidR="006610B0" w:rsidRPr="00073FDB" w:rsidRDefault="006610B0" w:rsidP="00E468AC">
      <w:pPr>
        <w:pStyle w:val="Heading2"/>
        <w:jc w:val="both"/>
      </w:pPr>
      <w:r w:rsidRPr="00073FDB">
        <w:t>Notes for Guidance</w:t>
      </w:r>
    </w:p>
    <w:p w:rsidR="006610B0" w:rsidRPr="0075031C" w:rsidRDefault="006610B0" w:rsidP="00E468AC">
      <w:pPr>
        <w:jc w:val="both"/>
        <w:rPr>
          <w:sz w:val="16"/>
          <w:szCs w:val="16"/>
        </w:rPr>
      </w:pPr>
    </w:p>
    <w:p w:rsidR="006610B0" w:rsidRPr="003475E9" w:rsidRDefault="006610B0" w:rsidP="00E468AC">
      <w:pPr>
        <w:jc w:val="both"/>
        <w:rPr>
          <w:b/>
          <w:i/>
          <w:szCs w:val="24"/>
        </w:rPr>
      </w:pPr>
      <w:r w:rsidRPr="003475E9">
        <w:rPr>
          <w:b/>
          <w:i/>
          <w:szCs w:val="24"/>
        </w:rPr>
        <w:t>Conflict:</w:t>
      </w:r>
    </w:p>
    <w:p w:rsidR="009E410A" w:rsidRPr="006466FF" w:rsidRDefault="009E410A" w:rsidP="00E468AC">
      <w:pPr>
        <w:jc w:val="both"/>
        <w:rPr>
          <w:b/>
          <w:sz w:val="10"/>
          <w:szCs w:val="10"/>
        </w:rPr>
      </w:pPr>
    </w:p>
    <w:p w:rsidR="003475E9" w:rsidRDefault="00E012B0" w:rsidP="006316F7">
      <w:pPr>
        <w:ind w:right="-42"/>
        <w:jc w:val="both"/>
        <w:rPr>
          <w:rFonts w:cs="Arial"/>
        </w:rPr>
      </w:pPr>
      <w:r>
        <w:rPr>
          <w:b/>
        </w:rPr>
        <w:t>Member</w:t>
      </w:r>
      <w:r w:rsidR="00E320DC">
        <w:rPr>
          <w:b/>
        </w:rPr>
        <w:t xml:space="preserve">s and staff </w:t>
      </w:r>
      <w:r w:rsidR="006610B0" w:rsidRPr="00073FDB">
        <w:rPr>
          <w:b/>
        </w:rPr>
        <w:t xml:space="preserve">should declare any financial or non-financial interests that may cause any conflict with the </w:t>
      </w:r>
      <w:r w:rsidR="00E320DC">
        <w:rPr>
          <w:b/>
        </w:rPr>
        <w:t>School’s or Council</w:t>
      </w:r>
      <w:r w:rsidR="006610B0" w:rsidRPr="00073FDB">
        <w:rPr>
          <w:b/>
        </w:rPr>
        <w:t xml:space="preserve">’s interests. </w:t>
      </w:r>
      <w:r w:rsidR="003475E9">
        <w:rPr>
          <w:rFonts w:cs="Arial"/>
        </w:rPr>
        <w:t xml:space="preserve">The Register should be used by all </w:t>
      </w:r>
      <w:r>
        <w:rPr>
          <w:rFonts w:cs="Arial"/>
        </w:rPr>
        <w:t>Member</w:t>
      </w:r>
      <w:r w:rsidR="003475E9">
        <w:rPr>
          <w:rFonts w:cs="Arial"/>
        </w:rPr>
        <w:t>s to identify any business/commercial/financial interests they have which might give rise to a potential conflict of interest and whether they have any interests (or relationships) which could in some circumstances lead to suggestions that their objectivity and integrity is compromised.</w:t>
      </w:r>
    </w:p>
    <w:p w:rsidR="006610B0" w:rsidRPr="00073FDB" w:rsidRDefault="006610B0" w:rsidP="00E468AC">
      <w:pPr>
        <w:jc w:val="both"/>
        <w:rPr>
          <w:b/>
        </w:rPr>
      </w:pPr>
    </w:p>
    <w:p w:rsidR="006610B0" w:rsidRPr="00073FDB" w:rsidRDefault="006610B0" w:rsidP="00E468AC">
      <w:pPr>
        <w:pStyle w:val="BodyText3"/>
        <w:rPr>
          <w:b/>
          <w:lang w:val="en-GB"/>
        </w:rPr>
      </w:pPr>
      <w:r w:rsidRPr="00073FDB">
        <w:rPr>
          <w:lang w:val="en-GB"/>
        </w:rPr>
        <w:t xml:space="preserve">When considering whether there </w:t>
      </w:r>
      <w:r w:rsidR="00E320DC">
        <w:rPr>
          <w:lang w:val="en-GB"/>
        </w:rPr>
        <w:t>may be a conflict of interest a</w:t>
      </w:r>
      <w:r w:rsidRPr="00073FDB">
        <w:rPr>
          <w:lang w:val="en-GB"/>
        </w:rPr>
        <w:t xml:space="preserve"> </w:t>
      </w:r>
      <w:r w:rsidR="00E012B0">
        <w:rPr>
          <w:lang w:val="en-GB"/>
        </w:rPr>
        <w:t>Member</w:t>
      </w:r>
      <w:r w:rsidRPr="00073FDB">
        <w:rPr>
          <w:lang w:val="en-GB"/>
        </w:rPr>
        <w:t xml:space="preserve"> shall apply the test “Would a reasonable member of the public knowing all the facts, think the </w:t>
      </w:r>
      <w:r w:rsidR="00E012B0">
        <w:rPr>
          <w:lang w:val="en-GB"/>
        </w:rPr>
        <w:t>Member</w:t>
      </w:r>
      <w:r w:rsidRPr="00073FDB">
        <w:rPr>
          <w:lang w:val="en-GB"/>
        </w:rPr>
        <w:t xml:space="preserve"> might be influenced?” If the answer is yes, then the interest should be declared. If in doubt declare the interest. Assistance can be sought from </w:t>
      </w:r>
      <w:r w:rsidR="00DA542C">
        <w:rPr>
          <w:lang w:val="en-GB"/>
        </w:rPr>
        <w:t>the</w:t>
      </w:r>
      <w:r w:rsidRPr="00073FDB">
        <w:rPr>
          <w:lang w:val="en-GB"/>
        </w:rPr>
        <w:t xml:space="preserve"> </w:t>
      </w:r>
      <w:r w:rsidR="00E320DC">
        <w:rPr>
          <w:lang w:val="en-GB"/>
        </w:rPr>
        <w:t>Headteacher</w:t>
      </w:r>
      <w:r w:rsidRPr="00073FDB">
        <w:rPr>
          <w:lang w:val="en-GB"/>
        </w:rPr>
        <w:t xml:space="preserve"> if any clarification is required.</w:t>
      </w:r>
    </w:p>
    <w:p w:rsidR="00ED2039" w:rsidRPr="00DA542C" w:rsidRDefault="00ED2039" w:rsidP="00E468AC">
      <w:pPr>
        <w:pStyle w:val="BodyText3"/>
        <w:rPr>
          <w:i/>
          <w:lang w:val="en-GB"/>
        </w:rPr>
      </w:pPr>
    </w:p>
    <w:p w:rsidR="003475E9" w:rsidRPr="00DA542C" w:rsidRDefault="003475E9" w:rsidP="00E468AC">
      <w:pPr>
        <w:pStyle w:val="BodyText3"/>
        <w:rPr>
          <w:b/>
          <w:i/>
          <w:lang w:val="en-GB"/>
        </w:rPr>
      </w:pPr>
      <w:r w:rsidRPr="00DA542C">
        <w:rPr>
          <w:b/>
          <w:i/>
          <w:lang w:val="en-GB"/>
        </w:rPr>
        <w:t>Pecuniary Interests</w:t>
      </w:r>
    </w:p>
    <w:p w:rsidR="006610B0" w:rsidRDefault="006610B0" w:rsidP="00E468AC">
      <w:pPr>
        <w:pStyle w:val="BodyText3"/>
        <w:rPr>
          <w:lang w:val="en-GB"/>
        </w:rPr>
      </w:pPr>
      <w:r w:rsidRPr="00073FDB">
        <w:rPr>
          <w:lang w:val="en-GB"/>
        </w:rPr>
        <w:t xml:space="preserve">Interests will include pecuniary interests, for example, land ownership, and involvement in contractual or employment relationships. Interests will also include indirect pecuniary interests, where known, i.e. pecuniary interests of your close relatives. A pecuniary interest is one, which has the potential for making you, your </w:t>
      </w:r>
      <w:r w:rsidR="00DA542C">
        <w:rPr>
          <w:lang w:val="en-GB"/>
        </w:rPr>
        <w:t>s</w:t>
      </w:r>
      <w:r w:rsidR="00E320DC">
        <w:rPr>
          <w:lang w:val="en-GB"/>
        </w:rPr>
        <w:t>chool</w:t>
      </w:r>
      <w:r w:rsidRPr="00073FDB">
        <w:rPr>
          <w:lang w:val="en-GB"/>
        </w:rPr>
        <w:t xml:space="preserve"> or your relative or friend gain or lose financially.</w:t>
      </w:r>
    </w:p>
    <w:p w:rsidR="003475E9" w:rsidRDefault="003475E9" w:rsidP="003475E9">
      <w:pPr>
        <w:ind w:right="626"/>
        <w:rPr>
          <w:rFonts w:cs="Arial"/>
        </w:rPr>
      </w:pPr>
    </w:p>
    <w:p w:rsidR="00DA542C" w:rsidRDefault="003475E9" w:rsidP="00E468AC">
      <w:pPr>
        <w:jc w:val="both"/>
        <w:rPr>
          <w:b/>
          <w:i/>
        </w:rPr>
      </w:pPr>
      <w:r w:rsidRPr="00DA542C">
        <w:rPr>
          <w:b/>
          <w:i/>
        </w:rPr>
        <w:t xml:space="preserve">Non </w:t>
      </w:r>
      <w:r w:rsidR="00DA542C">
        <w:rPr>
          <w:b/>
          <w:i/>
        </w:rPr>
        <w:t>P</w:t>
      </w:r>
      <w:r w:rsidRPr="00DA542C">
        <w:rPr>
          <w:b/>
          <w:i/>
        </w:rPr>
        <w:t>ecuniary Interests</w:t>
      </w:r>
    </w:p>
    <w:p w:rsidR="006610B0" w:rsidRPr="00DF2DFC" w:rsidRDefault="006610B0" w:rsidP="00E468AC">
      <w:pPr>
        <w:jc w:val="both"/>
      </w:pPr>
      <w:r w:rsidRPr="00DF2DFC">
        <w:t xml:space="preserve">Non pecuniary interests, where known, are just as important. Any potential for a good or a bad effect on </w:t>
      </w:r>
      <w:r w:rsidR="00990801" w:rsidRPr="00DF2DFC">
        <w:t xml:space="preserve">the </w:t>
      </w:r>
      <w:r w:rsidR="00DA542C">
        <w:t>s</w:t>
      </w:r>
      <w:r w:rsidR="00E320DC" w:rsidRPr="00DF2DFC">
        <w:t xml:space="preserve">chool, </w:t>
      </w:r>
      <w:r w:rsidR="00E012B0">
        <w:t>Member</w:t>
      </w:r>
      <w:r w:rsidR="00E320DC" w:rsidRPr="00DF2DFC">
        <w:t>s</w:t>
      </w:r>
      <w:r w:rsidRPr="00DF2DFC">
        <w:t>, their family, close relati</w:t>
      </w:r>
      <w:r w:rsidR="006B6092" w:rsidRPr="00DF2DFC">
        <w:t>ve</w:t>
      </w:r>
      <w:r w:rsidRPr="00DF2DFC">
        <w:t>s, friends, club or societies etc. any of those are associated with, will count.</w:t>
      </w:r>
    </w:p>
    <w:p w:rsidR="003475E9" w:rsidRPr="00DA542C" w:rsidRDefault="003475E9" w:rsidP="00E468AC">
      <w:pPr>
        <w:jc w:val="both"/>
        <w:rPr>
          <w:b/>
          <w:u w:val="single"/>
        </w:rPr>
      </w:pPr>
    </w:p>
    <w:p w:rsidR="003475E9" w:rsidRPr="00DA542C" w:rsidRDefault="003475E9" w:rsidP="00E468AC">
      <w:pPr>
        <w:jc w:val="both"/>
        <w:rPr>
          <w:b/>
          <w:i/>
        </w:rPr>
      </w:pPr>
      <w:r w:rsidRPr="00DA542C">
        <w:rPr>
          <w:b/>
          <w:i/>
        </w:rPr>
        <w:t>Declaring the interest</w:t>
      </w:r>
    </w:p>
    <w:p w:rsidR="003475E9" w:rsidRDefault="003475E9" w:rsidP="006316F7">
      <w:pPr>
        <w:ind w:right="-42"/>
        <w:jc w:val="both"/>
        <w:rPr>
          <w:rFonts w:cs="Arial"/>
        </w:rPr>
      </w:pPr>
      <w:r>
        <w:rPr>
          <w:rFonts w:cs="Arial"/>
        </w:rPr>
        <w:t>Any interest or relationship need be described in no more detail than is necessary to make clear in what circumstances an individual’s position might be compromised, e.g.:</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 xml:space="preserve">‘I am an employee of XYZ Ltd (or ‘I am employed by XYZ Ltd as </w:t>
      </w:r>
      <w:r>
        <w:rPr>
          <w:rFonts w:cs="Arial"/>
          <w:i/>
          <w:iCs/>
        </w:rPr>
        <w:t>Job Title</w:t>
      </w:r>
      <w:r>
        <w:rPr>
          <w:rFonts w:cs="Arial"/>
        </w:rPr>
        <w:t>) - a likely supplier or contractor to the school’.</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‘My sister is a director of XYZ Ltd - a likely supplier or contractor to the school’.</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‘My brother-in-law is a Supply Teacher - who may be engaged by the school’.</w:t>
      </w:r>
    </w:p>
    <w:p w:rsidR="003475E9" w:rsidRPr="00DA542C" w:rsidRDefault="003475E9" w:rsidP="00E468AC">
      <w:pPr>
        <w:jc w:val="both"/>
        <w:rPr>
          <w:b/>
          <w:i/>
          <w:szCs w:val="24"/>
        </w:rPr>
      </w:pPr>
    </w:p>
    <w:p w:rsidR="00097473" w:rsidRPr="00DA542C" w:rsidRDefault="003475E9" w:rsidP="00E468AC">
      <w:pPr>
        <w:pStyle w:val="NormalWeb"/>
        <w:spacing w:before="0" w:after="0"/>
        <w:jc w:val="both"/>
        <w:rPr>
          <w:rFonts w:ascii="Arial" w:hAnsi="Arial"/>
          <w:b/>
          <w:i/>
          <w:szCs w:val="24"/>
        </w:rPr>
      </w:pPr>
      <w:r w:rsidRPr="00DA542C">
        <w:rPr>
          <w:rFonts w:ascii="Arial" w:hAnsi="Arial"/>
          <w:b/>
          <w:i/>
          <w:szCs w:val="24"/>
        </w:rPr>
        <w:t>Code of Conduct</w:t>
      </w:r>
    </w:p>
    <w:p w:rsidR="006610B0" w:rsidRDefault="006610B0" w:rsidP="00E468AC">
      <w:pPr>
        <w:pStyle w:val="NormalWeb"/>
        <w:spacing w:before="0" w:after="0"/>
        <w:jc w:val="both"/>
        <w:rPr>
          <w:rFonts w:ascii="Arial" w:hAnsi="Arial"/>
        </w:rPr>
      </w:pPr>
      <w:r w:rsidRPr="00073FDB">
        <w:rPr>
          <w:rFonts w:ascii="Arial" w:hAnsi="Arial"/>
        </w:rPr>
        <w:t xml:space="preserve">The </w:t>
      </w:r>
      <w:r w:rsidR="00E320DC">
        <w:rPr>
          <w:rFonts w:ascii="Arial" w:hAnsi="Arial"/>
        </w:rPr>
        <w:t xml:space="preserve">Governing Body </w:t>
      </w:r>
      <w:r w:rsidRPr="00073FDB">
        <w:rPr>
          <w:rFonts w:ascii="Arial" w:hAnsi="Arial"/>
        </w:rPr>
        <w:t xml:space="preserve">Code of Conduct </w:t>
      </w:r>
      <w:r w:rsidR="003475E9">
        <w:rPr>
          <w:rFonts w:ascii="Arial" w:hAnsi="Arial"/>
        </w:rPr>
        <w:t xml:space="preserve">is essential reading and </w:t>
      </w:r>
      <w:r w:rsidRPr="00073FDB">
        <w:rPr>
          <w:rFonts w:ascii="Arial" w:hAnsi="Arial"/>
        </w:rPr>
        <w:t xml:space="preserve">outlines </w:t>
      </w:r>
      <w:r w:rsidR="008C23B6">
        <w:rPr>
          <w:rFonts w:ascii="Arial" w:hAnsi="Arial"/>
        </w:rPr>
        <w:t>principles and procedures</w:t>
      </w:r>
      <w:r w:rsidRPr="00073FDB">
        <w:rPr>
          <w:rFonts w:ascii="Arial" w:hAnsi="Arial"/>
        </w:rPr>
        <w:t>, and provides</w:t>
      </w:r>
      <w:r w:rsidR="008C23B6">
        <w:rPr>
          <w:rFonts w:ascii="Arial" w:hAnsi="Arial"/>
        </w:rPr>
        <w:t xml:space="preserve"> further guidance to assist </w:t>
      </w:r>
      <w:r w:rsidR="00E012B0">
        <w:rPr>
          <w:rFonts w:ascii="Arial" w:hAnsi="Arial"/>
        </w:rPr>
        <w:t>Member</w:t>
      </w:r>
      <w:r w:rsidR="008C23B6">
        <w:rPr>
          <w:rFonts w:ascii="Arial" w:hAnsi="Arial"/>
        </w:rPr>
        <w:t>s</w:t>
      </w:r>
      <w:r w:rsidRPr="00073FDB">
        <w:rPr>
          <w:rFonts w:ascii="Arial" w:hAnsi="Arial"/>
        </w:rPr>
        <w:t xml:space="preserve"> in their day to day work. It is aimed at ensuring that </w:t>
      </w:r>
      <w:r w:rsidR="00E012B0">
        <w:rPr>
          <w:rFonts w:ascii="Arial" w:hAnsi="Arial" w:cs="Arial"/>
        </w:rPr>
        <w:t>Member</w:t>
      </w:r>
      <w:r w:rsidR="008C23B6" w:rsidRPr="008C23B6">
        <w:rPr>
          <w:rFonts w:ascii="Arial" w:hAnsi="Arial" w:cs="Arial"/>
        </w:rPr>
        <w:t>s</w:t>
      </w:r>
      <w:r w:rsidRPr="008C23B6">
        <w:rPr>
          <w:rFonts w:ascii="Arial" w:hAnsi="Arial" w:cs="Arial"/>
        </w:rPr>
        <w:t xml:space="preserve"> a</w:t>
      </w:r>
      <w:r w:rsidRPr="00073FDB">
        <w:rPr>
          <w:rFonts w:ascii="Arial" w:hAnsi="Arial"/>
        </w:rPr>
        <w:t>re aware of the standards of behaviour expected of them by the Council. </w:t>
      </w:r>
    </w:p>
    <w:p w:rsidR="003475E9" w:rsidRDefault="006316F7" w:rsidP="00E468AC">
      <w:pPr>
        <w:pStyle w:val="NormalWeb"/>
        <w:spacing w:before="0" w:after="0"/>
        <w:jc w:val="both"/>
        <w:rPr>
          <w:rFonts w:ascii="Arial" w:hAnsi="Arial"/>
        </w:rPr>
      </w:pPr>
      <w:r>
        <w:rPr>
          <w:rFonts w:ascii="Arial" w:hAnsi="Arial"/>
        </w:rPr>
        <w:br w:type="page"/>
      </w:r>
    </w:p>
    <w:p w:rsidR="009E410A" w:rsidRDefault="00B167D9" w:rsidP="00E468AC">
      <w:pPr>
        <w:pStyle w:val="NormalWeb"/>
        <w:spacing w:before="0" w:after="0"/>
        <w:jc w:val="both"/>
        <w:rPr>
          <w:rFonts w:ascii="Arial" w:hAnsi="Arial"/>
          <w:b/>
          <w:i/>
          <w:szCs w:val="24"/>
        </w:rPr>
      </w:pPr>
      <w:r w:rsidRPr="00DA542C">
        <w:rPr>
          <w:rFonts w:ascii="Arial" w:hAnsi="Arial"/>
          <w:b/>
          <w:i/>
          <w:szCs w:val="24"/>
        </w:rPr>
        <w:lastRenderedPageBreak/>
        <w:t>Individual Accountability</w:t>
      </w:r>
    </w:p>
    <w:p w:rsidR="006316F7" w:rsidRPr="00DA542C" w:rsidRDefault="006316F7" w:rsidP="00E468AC">
      <w:pPr>
        <w:pStyle w:val="NormalWeb"/>
        <w:spacing w:before="0" w:after="0"/>
        <w:jc w:val="both"/>
        <w:rPr>
          <w:rFonts w:ascii="Arial" w:hAnsi="Arial"/>
          <w:b/>
          <w:i/>
          <w:szCs w:val="24"/>
        </w:rPr>
      </w:pPr>
    </w:p>
    <w:p w:rsidR="006610B0" w:rsidRDefault="006610B0" w:rsidP="00E468AC">
      <w:pPr>
        <w:overflowPunct/>
        <w:jc w:val="both"/>
        <w:textAlignment w:val="auto"/>
        <w:rPr>
          <w:rFonts w:cs="Arial"/>
          <w:szCs w:val="24"/>
          <w:lang w:eastAsia="en-GB"/>
        </w:rPr>
      </w:pPr>
      <w:r w:rsidRPr="00073FDB">
        <w:t>Failure to observe the standards set out in this code, including failure to declare conflicting interests where applicabl</w:t>
      </w:r>
      <w:r w:rsidR="000648EE" w:rsidRPr="00073FDB">
        <w:t>e, will be regarded as serious</w:t>
      </w:r>
      <w:r w:rsidR="006316F7">
        <w:t xml:space="preserve"> </w:t>
      </w:r>
      <w:r w:rsidRPr="00073FDB">
        <w:t xml:space="preserve">and any breach will </w:t>
      </w:r>
      <w:r w:rsidR="00B9540A">
        <w:t xml:space="preserve">result in </w:t>
      </w:r>
      <w:r w:rsidR="00B9540A">
        <w:rPr>
          <w:rFonts w:cs="Arial"/>
          <w:szCs w:val="24"/>
          <w:lang w:eastAsia="en-GB"/>
        </w:rPr>
        <w:t xml:space="preserve">that individual </w:t>
      </w:r>
      <w:r w:rsidR="00E012B0">
        <w:rPr>
          <w:rFonts w:cs="Arial"/>
          <w:szCs w:val="24"/>
          <w:lang w:eastAsia="en-GB"/>
        </w:rPr>
        <w:t>Member</w:t>
      </w:r>
      <w:r w:rsidR="00B9540A">
        <w:rPr>
          <w:rFonts w:cs="Arial"/>
          <w:szCs w:val="24"/>
          <w:lang w:eastAsia="en-GB"/>
        </w:rPr>
        <w:t xml:space="preserve"> </w:t>
      </w:r>
      <w:r w:rsidR="008C23B6">
        <w:rPr>
          <w:rFonts w:cs="Arial"/>
          <w:szCs w:val="24"/>
          <w:lang w:eastAsia="en-GB"/>
        </w:rPr>
        <w:t>to hold account.</w:t>
      </w:r>
    </w:p>
    <w:p w:rsidR="00B9540A" w:rsidRPr="006466FF" w:rsidRDefault="00B9540A" w:rsidP="00E468AC">
      <w:pPr>
        <w:overflowPunct/>
        <w:jc w:val="both"/>
        <w:textAlignment w:val="auto"/>
        <w:rPr>
          <w:rFonts w:cs="Arial"/>
          <w:sz w:val="16"/>
          <w:szCs w:val="16"/>
          <w:lang w:eastAsia="en-GB"/>
        </w:rPr>
      </w:pPr>
    </w:p>
    <w:p w:rsidR="00B9540A" w:rsidRDefault="00B9540A" w:rsidP="00E468AC">
      <w:pPr>
        <w:overflowPunct/>
        <w:jc w:val="both"/>
        <w:textAlignment w:val="auto"/>
        <w:rPr>
          <w:rFonts w:cs="Arial"/>
          <w:szCs w:val="24"/>
          <w:lang w:eastAsia="en-GB"/>
        </w:rPr>
      </w:pPr>
      <w:r>
        <w:rPr>
          <w:rFonts w:cs="Arial"/>
          <w:szCs w:val="24"/>
          <w:lang w:eastAsia="en-GB"/>
        </w:rPr>
        <w:t xml:space="preserve">In the event that there is a serious breach of this Code by a </w:t>
      </w:r>
      <w:r w:rsidR="00E012B0">
        <w:rPr>
          <w:rFonts w:cs="Arial"/>
          <w:szCs w:val="24"/>
          <w:lang w:eastAsia="en-GB"/>
        </w:rPr>
        <w:t>Member</w:t>
      </w:r>
      <w:r>
        <w:rPr>
          <w:rFonts w:cs="Arial"/>
          <w:szCs w:val="24"/>
          <w:lang w:eastAsia="en-GB"/>
        </w:rPr>
        <w:t xml:space="preserve"> behaving in</w:t>
      </w:r>
      <w:r w:rsidR="006A3B27">
        <w:rPr>
          <w:rFonts w:cs="Arial"/>
          <w:szCs w:val="24"/>
          <w:lang w:eastAsia="en-GB"/>
        </w:rPr>
        <w:t xml:space="preserve"> </w:t>
      </w:r>
      <w:r>
        <w:rPr>
          <w:rFonts w:cs="Arial"/>
          <w:szCs w:val="24"/>
          <w:lang w:eastAsia="en-GB"/>
        </w:rPr>
        <w:t>a manner that would be inconsistent with the Nolan Principles of Public Life and</w:t>
      </w:r>
      <w:r w:rsidR="006A3B27">
        <w:rPr>
          <w:rFonts w:cs="Arial"/>
          <w:szCs w:val="24"/>
          <w:lang w:eastAsia="en-GB"/>
        </w:rPr>
        <w:t xml:space="preserve"> </w:t>
      </w:r>
      <w:r w:rsidR="00990801">
        <w:rPr>
          <w:rFonts w:cs="Arial"/>
          <w:szCs w:val="24"/>
          <w:lang w:eastAsia="en-GB"/>
        </w:rPr>
        <w:t>the S</w:t>
      </w:r>
      <w:r>
        <w:rPr>
          <w:rFonts w:cs="Arial"/>
          <w:szCs w:val="24"/>
          <w:lang w:eastAsia="en-GB"/>
        </w:rPr>
        <w:t>chool’s ethos and values,</w:t>
      </w:r>
      <w:r w:rsidRPr="00B9540A">
        <w:t xml:space="preserve"> </w:t>
      </w:r>
      <w:r w:rsidRPr="00073FDB">
        <w:t>including failure to declare conflicting interests where applicable,</w:t>
      </w:r>
      <w:r>
        <w:rPr>
          <w:rFonts w:cs="Arial"/>
          <w:szCs w:val="24"/>
          <w:lang w:eastAsia="en-GB"/>
        </w:rPr>
        <w:t xml:space="preserve"> the Governing Body has the right to hold that individual </w:t>
      </w:r>
      <w:r w:rsidR="00E012B0">
        <w:rPr>
          <w:rFonts w:cs="Arial"/>
          <w:szCs w:val="24"/>
          <w:lang w:eastAsia="en-GB"/>
        </w:rPr>
        <w:t>Member</w:t>
      </w:r>
      <w:r>
        <w:rPr>
          <w:rFonts w:cs="Arial"/>
          <w:szCs w:val="24"/>
          <w:lang w:eastAsia="en-GB"/>
        </w:rPr>
        <w:t xml:space="preserve"> to account.</w:t>
      </w:r>
    </w:p>
    <w:p w:rsidR="00B167D9" w:rsidRDefault="00B167D9" w:rsidP="00E468AC">
      <w:pPr>
        <w:overflowPunct/>
        <w:jc w:val="both"/>
        <w:textAlignment w:val="auto"/>
        <w:rPr>
          <w:rFonts w:cs="Arial"/>
          <w:szCs w:val="24"/>
          <w:lang w:eastAsia="en-GB"/>
        </w:rPr>
      </w:pPr>
    </w:p>
    <w:p w:rsidR="00B167D9" w:rsidRPr="00DA542C" w:rsidRDefault="00B167D9" w:rsidP="00E468AC">
      <w:pPr>
        <w:overflowPunct/>
        <w:jc w:val="both"/>
        <w:textAlignment w:val="auto"/>
        <w:rPr>
          <w:rFonts w:cs="Arial"/>
          <w:b/>
          <w:i/>
          <w:szCs w:val="24"/>
          <w:lang w:eastAsia="en-GB"/>
        </w:rPr>
      </w:pPr>
      <w:r w:rsidRPr="00DA542C">
        <w:rPr>
          <w:rFonts w:cs="Arial"/>
          <w:b/>
          <w:i/>
          <w:szCs w:val="24"/>
          <w:lang w:eastAsia="en-GB"/>
        </w:rPr>
        <w:t>Definitions</w:t>
      </w:r>
    </w:p>
    <w:p w:rsidR="00B50AF3" w:rsidRDefault="00B50AF3" w:rsidP="00E468AC">
      <w:pPr>
        <w:overflowPunct/>
        <w:jc w:val="both"/>
        <w:textAlignment w:val="auto"/>
        <w:rPr>
          <w:rFonts w:cs="Arial"/>
          <w:szCs w:val="24"/>
          <w:lang w:eastAsia="en-GB"/>
        </w:rPr>
      </w:pPr>
    </w:p>
    <w:p w:rsidR="00DA542C" w:rsidRDefault="00B50AF3" w:rsidP="00B50AF3">
      <w:pPr>
        <w:overflowPunct/>
        <w:jc w:val="both"/>
        <w:textAlignment w:val="auto"/>
        <w:rPr>
          <w:rFonts w:cs="Arial"/>
          <w:szCs w:val="24"/>
          <w:lang w:eastAsia="en-GB"/>
        </w:rPr>
      </w:pPr>
      <w:r>
        <w:rPr>
          <w:rFonts w:cs="Arial"/>
          <w:szCs w:val="24"/>
          <w:lang w:eastAsia="en-GB"/>
        </w:rPr>
        <w:t>A pecuniary int</w:t>
      </w:r>
      <w:r w:rsidR="00365B42">
        <w:rPr>
          <w:rFonts w:cs="Arial"/>
          <w:szCs w:val="24"/>
          <w:lang w:eastAsia="en-GB"/>
        </w:rPr>
        <w:t xml:space="preserve">erest (as defined by the </w:t>
      </w:r>
      <w:r w:rsidR="00DA542C">
        <w:t xml:space="preserve">Roles, Procedures and Allowances (England) Regulations </w:t>
      </w:r>
      <w:r w:rsidR="00365B42">
        <w:rPr>
          <w:rFonts w:cs="Arial"/>
          <w:szCs w:val="24"/>
          <w:lang w:eastAsia="en-GB"/>
        </w:rPr>
        <w:t>2013</w:t>
      </w:r>
      <w:r>
        <w:rPr>
          <w:rFonts w:cs="Arial"/>
          <w:szCs w:val="24"/>
          <w:lang w:eastAsia="en-GB"/>
        </w:rPr>
        <w:t xml:space="preserve">) </w:t>
      </w:r>
      <w:r w:rsidRPr="00B50AF3">
        <w:rPr>
          <w:rFonts w:cs="Arial"/>
          <w:szCs w:val="24"/>
          <w:lang w:eastAsia="en-GB"/>
        </w:rPr>
        <w:t>includes an interest in a contract or a proposed contract where</w:t>
      </w:r>
    </w:p>
    <w:p w:rsidR="00B50AF3" w:rsidRPr="00B50AF3" w:rsidRDefault="00B50AF3" w:rsidP="00B50AF3">
      <w:pPr>
        <w:overflowPunct/>
        <w:jc w:val="both"/>
        <w:textAlignment w:val="auto"/>
        <w:rPr>
          <w:rFonts w:cs="Arial"/>
          <w:szCs w:val="24"/>
          <w:lang w:eastAsia="en-GB"/>
        </w:rPr>
      </w:pPr>
      <w:r w:rsidRPr="00B50AF3">
        <w:rPr>
          <w:rFonts w:cs="Arial"/>
          <w:szCs w:val="24"/>
          <w:lang w:eastAsia="en-GB"/>
        </w:rPr>
        <w:t xml:space="preserve"> </w:t>
      </w:r>
    </w:p>
    <w:p w:rsidR="00B50AF3" w:rsidRDefault="00B50AF3" w:rsidP="00DF2DFC">
      <w:pPr>
        <w:overflowPunct/>
        <w:ind w:left="720" w:hanging="720"/>
        <w:jc w:val="both"/>
        <w:textAlignment w:val="auto"/>
        <w:rPr>
          <w:rFonts w:cs="Arial"/>
          <w:szCs w:val="24"/>
          <w:lang w:eastAsia="en-GB"/>
        </w:rPr>
      </w:pPr>
      <w:r w:rsidRPr="00B50AF3">
        <w:rPr>
          <w:rFonts w:cs="Arial"/>
          <w:szCs w:val="24"/>
          <w:lang w:eastAsia="en-GB"/>
        </w:rPr>
        <w:t>(a)</w:t>
      </w:r>
      <w:r w:rsidR="00DA542C">
        <w:rPr>
          <w:rFonts w:cs="Arial"/>
          <w:szCs w:val="24"/>
          <w:lang w:eastAsia="en-GB"/>
        </w:rPr>
        <w:tab/>
      </w:r>
      <w:proofErr w:type="gramStart"/>
      <w:r w:rsidR="00365B42">
        <w:rPr>
          <w:rFonts w:cs="Arial"/>
          <w:szCs w:val="24"/>
          <w:lang w:eastAsia="en-GB"/>
        </w:rPr>
        <w:t>the</w:t>
      </w:r>
      <w:proofErr w:type="gramEnd"/>
      <w:r w:rsidR="00365B42">
        <w:rPr>
          <w:rFonts w:cs="Arial"/>
          <w:szCs w:val="24"/>
          <w:lang w:eastAsia="en-GB"/>
        </w:rPr>
        <w:t xml:space="preserv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was nominated or appointed to office by a person with whom the contract was made or is proposed to be made;</w:t>
      </w:r>
    </w:p>
    <w:p w:rsidR="00365B42" w:rsidRPr="00B50AF3" w:rsidRDefault="00365B42" w:rsidP="00B50AF3">
      <w:pPr>
        <w:overflowPunct/>
        <w:jc w:val="both"/>
        <w:textAlignment w:val="auto"/>
        <w:rPr>
          <w:rFonts w:cs="Arial"/>
          <w:szCs w:val="24"/>
          <w:lang w:eastAsia="en-GB"/>
        </w:rPr>
      </w:pPr>
    </w:p>
    <w:p w:rsidR="00365B42" w:rsidRDefault="00B50AF3" w:rsidP="00DF2DFC">
      <w:pPr>
        <w:overflowPunct/>
        <w:ind w:left="720" w:hanging="720"/>
        <w:jc w:val="both"/>
        <w:textAlignment w:val="auto"/>
        <w:rPr>
          <w:rFonts w:cs="Arial"/>
          <w:szCs w:val="24"/>
          <w:lang w:eastAsia="en-GB"/>
        </w:rPr>
      </w:pPr>
      <w:r w:rsidRPr="00B50AF3">
        <w:rPr>
          <w:rFonts w:cs="Arial"/>
          <w:szCs w:val="24"/>
          <w:lang w:eastAsia="en-GB"/>
        </w:rPr>
        <w:t>(b)</w:t>
      </w:r>
      <w:r w:rsidR="003B1434">
        <w:rPr>
          <w:rFonts w:cs="Arial"/>
          <w:szCs w:val="24"/>
          <w:lang w:eastAsia="en-GB"/>
        </w:rPr>
        <w:tab/>
      </w:r>
      <w:proofErr w:type="gramStart"/>
      <w:r w:rsidR="00365B42">
        <w:rPr>
          <w:rFonts w:cs="Arial"/>
          <w:szCs w:val="24"/>
          <w:lang w:eastAsia="en-GB"/>
        </w:rPr>
        <w:t>the</w:t>
      </w:r>
      <w:proofErr w:type="gramEnd"/>
      <w:r w:rsidR="00365B42">
        <w:rPr>
          <w:rFonts w:cs="Arial"/>
          <w:szCs w:val="24"/>
          <w:lang w:eastAsia="en-GB"/>
        </w:rPr>
        <w:t xml:space="preserve"> </w:t>
      </w:r>
      <w:r w:rsidR="00E012B0">
        <w:rPr>
          <w:rFonts w:cs="Arial"/>
          <w:szCs w:val="24"/>
          <w:lang w:eastAsia="en-GB"/>
        </w:rPr>
        <w:t>Member</w:t>
      </w:r>
      <w:r w:rsidRPr="00B50AF3">
        <w:rPr>
          <w:rFonts w:cs="Arial"/>
          <w:szCs w:val="24"/>
          <w:lang w:eastAsia="en-GB"/>
        </w:rPr>
        <w:t xml:space="preserve"> is a business partner of a person with whom the contract was made;</w:t>
      </w:r>
    </w:p>
    <w:p w:rsidR="00B50AF3" w:rsidRPr="00B50AF3" w:rsidRDefault="00B50AF3" w:rsidP="00B50AF3">
      <w:pPr>
        <w:overflowPunct/>
        <w:jc w:val="both"/>
        <w:textAlignment w:val="auto"/>
        <w:rPr>
          <w:rFonts w:cs="Arial"/>
          <w:szCs w:val="24"/>
          <w:lang w:eastAsia="en-GB"/>
        </w:rPr>
      </w:pPr>
      <w:r w:rsidRPr="00B50AF3">
        <w:rPr>
          <w:rFonts w:cs="Arial"/>
          <w:szCs w:val="24"/>
          <w:lang w:eastAsia="en-GB"/>
        </w:rPr>
        <w:t xml:space="preserve"> </w:t>
      </w:r>
      <w:proofErr w:type="gramStart"/>
      <w:r w:rsidRPr="00B50AF3">
        <w:rPr>
          <w:rFonts w:cs="Arial"/>
          <w:szCs w:val="24"/>
          <w:lang w:eastAsia="en-GB"/>
        </w:rPr>
        <w:t>or</w:t>
      </w:r>
      <w:proofErr w:type="gramEnd"/>
    </w:p>
    <w:p w:rsidR="00B50AF3" w:rsidRDefault="00B50AF3" w:rsidP="00DF2DFC">
      <w:pPr>
        <w:overflowPunct/>
        <w:ind w:left="720" w:hanging="720"/>
        <w:jc w:val="both"/>
        <w:textAlignment w:val="auto"/>
        <w:rPr>
          <w:rFonts w:cs="Arial"/>
          <w:szCs w:val="24"/>
          <w:lang w:eastAsia="en-GB"/>
        </w:rPr>
      </w:pPr>
      <w:r w:rsidRPr="00B50AF3">
        <w:rPr>
          <w:rFonts w:cs="Arial"/>
          <w:szCs w:val="24"/>
          <w:lang w:eastAsia="en-GB"/>
        </w:rPr>
        <w:t>(c)</w:t>
      </w:r>
      <w:r w:rsidR="003B1434">
        <w:rPr>
          <w:rFonts w:cs="Arial"/>
          <w:szCs w:val="24"/>
          <w:lang w:eastAsia="en-GB"/>
        </w:rPr>
        <w:tab/>
      </w:r>
      <w:r w:rsidRPr="00B50AF3">
        <w:rPr>
          <w:rFonts w:cs="Arial"/>
          <w:szCs w:val="24"/>
          <w:lang w:eastAsia="en-GB"/>
        </w:rPr>
        <w:t xml:space="preserve">a relative of </w:t>
      </w:r>
      <w:r w:rsidR="00365B42">
        <w:rPr>
          <w:rFonts w:cs="Arial"/>
          <w:szCs w:val="24"/>
          <w:lang w:eastAsia="en-GB"/>
        </w:rPr>
        <w:t xml:space="preserve">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 xml:space="preserve">(including spouse, civil partner or someone living with 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 xml:space="preserve">as if the other person were the </w:t>
      </w:r>
      <w:r w:rsidR="00E012B0">
        <w:rPr>
          <w:rFonts w:cs="Arial"/>
          <w:szCs w:val="24"/>
          <w:lang w:eastAsia="en-GB"/>
        </w:rPr>
        <w:t>Member</w:t>
      </w:r>
      <w:r w:rsidR="00365B42">
        <w:rPr>
          <w:rFonts w:cs="Arial"/>
          <w:szCs w:val="24"/>
          <w:lang w:eastAsia="en-GB"/>
        </w:rPr>
        <w:t>’s</w:t>
      </w:r>
      <w:r w:rsidR="00365B42" w:rsidRPr="00B50AF3">
        <w:rPr>
          <w:rFonts w:cs="Arial"/>
          <w:szCs w:val="24"/>
          <w:lang w:eastAsia="en-GB"/>
        </w:rPr>
        <w:t xml:space="preserve"> spouse</w:t>
      </w:r>
      <w:r w:rsidRPr="00B50AF3">
        <w:rPr>
          <w:rFonts w:cs="Arial"/>
          <w:szCs w:val="24"/>
          <w:lang w:eastAsia="en-GB"/>
        </w:rPr>
        <w:t xml:space="preserve"> or civil partner), to the knowledge of 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had, or would be treated as having, such an interest.</w:t>
      </w:r>
    </w:p>
    <w:p w:rsidR="00365B42" w:rsidRPr="00B50AF3" w:rsidRDefault="00365B42" w:rsidP="00B50AF3">
      <w:pPr>
        <w:overflowPunct/>
        <w:jc w:val="both"/>
        <w:textAlignment w:val="auto"/>
        <w:rPr>
          <w:rFonts w:cs="Arial"/>
          <w:szCs w:val="24"/>
          <w:lang w:eastAsia="en-GB"/>
        </w:rPr>
      </w:pPr>
    </w:p>
    <w:p w:rsidR="003B1434" w:rsidRDefault="00365B42" w:rsidP="00B50AF3">
      <w:pPr>
        <w:overflowPunct/>
        <w:jc w:val="both"/>
        <w:textAlignment w:val="auto"/>
        <w:rPr>
          <w:rFonts w:cs="Arial"/>
          <w:szCs w:val="24"/>
          <w:lang w:eastAsia="en-GB"/>
        </w:rPr>
      </w:pPr>
      <w:r>
        <w:rPr>
          <w:rFonts w:cs="Arial"/>
          <w:szCs w:val="24"/>
          <w:lang w:eastAsia="en-GB"/>
        </w:rPr>
        <w:t xml:space="preserve">A </w:t>
      </w:r>
      <w:r w:rsidR="00E012B0">
        <w:rPr>
          <w:rFonts w:cs="Arial"/>
          <w:szCs w:val="24"/>
          <w:lang w:eastAsia="en-GB"/>
        </w:rPr>
        <w:t>Member</w:t>
      </w:r>
      <w:r>
        <w:rPr>
          <w:rFonts w:cs="Arial"/>
          <w:szCs w:val="24"/>
          <w:lang w:eastAsia="en-GB"/>
        </w:rPr>
        <w:t xml:space="preserve"> will </w:t>
      </w:r>
      <w:r w:rsidR="00B50AF3" w:rsidRPr="00B50AF3">
        <w:rPr>
          <w:rFonts w:cs="Arial"/>
          <w:szCs w:val="24"/>
          <w:lang w:eastAsia="en-GB"/>
        </w:rPr>
        <w:t>not be treated as having a pecuniary interest in any matter</w:t>
      </w:r>
    </w:p>
    <w:p w:rsidR="00B50AF3" w:rsidRPr="00B50AF3" w:rsidRDefault="00B50AF3" w:rsidP="00B50AF3">
      <w:pPr>
        <w:overflowPunct/>
        <w:jc w:val="both"/>
        <w:textAlignment w:val="auto"/>
        <w:rPr>
          <w:rFonts w:cs="Arial"/>
          <w:szCs w:val="24"/>
          <w:lang w:eastAsia="en-GB"/>
        </w:rPr>
      </w:pP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(a</w:t>
      </w:r>
      <w:r w:rsidR="00365B42" w:rsidRPr="00B50AF3">
        <w:rPr>
          <w:rFonts w:cs="Arial"/>
          <w:szCs w:val="24"/>
          <w:lang w:eastAsia="en-GB"/>
        </w:rPr>
        <w:t>)</w:t>
      </w:r>
      <w:r w:rsidR="003B1434">
        <w:rPr>
          <w:rFonts w:cs="Arial"/>
          <w:szCs w:val="24"/>
          <w:lang w:eastAsia="en-GB"/>
        </w:rPr>
        <w:tab/>
      </w:r>
      <w:proofErr w:type="gramStart"/>
      <w:r w:rsidR="00365B42" w:rsidRPr="00B50AF3">
        <w:rPr>
          <w:rFonts w:cs="Arial"/>
          <w:szCs w:val="24"/>
          <w:lang w:eastAsia="en-GB"/>
        </w:rPr>
        <w:t>provided</w:t>
      </w:r>
      <w:proofErr w:type="gramEnd"/>
      <w:r w:rsidRPr="00B50AF3">
        <w:rPr>
          <w:rFonts w:cs="Arial"/>
          <w:szCs w:val="24"/>
          <w:lang w:eastAsia="en-GB"/>
        </w:rPr>
        <w:t xml:space="preserve"> that the value of the </w:t>
      </w:r>
      <w:r w:rsidR="00E012B0">
        <w:rPr>
          <w:rFonts w:cs="Arial"/>
          <w:szCs w:val="24"/>
          <w:lang w:eastAsia="en-GB"/>
        </w:rPr>
        <w:t>Member</w:t>
      </w:r>
      <w:r w:rsidR="00365B42">
        <w:rPr>
          <w:rFonts w:cs="Arial"/>
          <w:szCs w:val="24"/>
          <w:lang w:eastAsia="en-GB"/>
        </w:rPr>
        <w:t xml:space="preserve">’s </w:t>
      </w:r>
      <w:r w:rsidRPr="00B50AF3">
        <w:rPr>
          <w:rFonts w:cs="Arial"/>
          <w:szCs w:val="24"/>
          <w:lang w:eastAsia="en-GB"/>
        </w:rPr>
        <w:t>pecuniary interest is no greater than that of the pecuniary interest commonly held by those paid to work at the school;</w:t>
      </w: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(b)</w:t>
      </w:r>
      <w:r w:rsidR="003B1434">
        <w:rPr>
          <w:rFonts w:cs="Arial"/>
          <w:szCs w:val="24"/>
          <w:lang w:eastAsia="en-GB"/>
        </w:rPr>
        <w:tab/>
      </w:r>
      <w:r w:rsidRPr="00B50AF3">
        <w:rPr>
          <w:rFonts w:cs="Arial"/>
          <w:szCs w:val="24"/>
          <w:lang w:eastAsia="en-GB"/>
        </w:rPr>
        <w:t xml:space="preserve">by reason only of the fact that 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was nominated or appointed to office by, is a member of, or is employed by, any public authority</w:t>
      </w:r>
      <w:r w:rsidR="00365B42" w:rsidRPr="00365B42">
        <w:rPr>
          <w:rFonts w:cs="Arial"/>
          <w:szCs w:val="24"/>
          <w:lang w:eastAsia="en-GB"/>
        </w:rPr>
        <w:t xml:space="preserve"> </w:t>
      </w:r>
      <w:r w:rsidR="00365B42">
        <w:rPr>
          <w:rFonts w:cs="Arial"/>
          <w:szCs w:val="24"/>
          <w:lang w:eastAsia="en-GB"/>
        </w:rPr>
        <w:t>(</w:t>
      </w:r>
      <w:r w:rsidR="00365B42" w:rsidRPr="00B50AF3">
        <w:rPr>
          <w:rFonts w:cs="Arial"/>
          <w:szCs w:val="24"/>
          <w:lang w:eastAsia="en-GB"/>
        </w:rPr>
        <w:t>public authority” includes any person who performs functions which are of a public nature</w:t>
      </w:r>
      <w:r w:rsidR="00365B42">
        <w:rPr>
          <w:rFonts w:cs="Arial"/>
          <w:szCs w:val="24"/>
          <w:lang w:eastAsia="en-GB"/>
        </w:rPr>
        <w:t>)</w:t>
      </w:r>
      <w:r w:rsidRPr="00B50AF3">
        <w:rPr>
          <w:rFonts w:cs="Arial"/>
          <w:szCs w:val="24"/>
          <w:lang w:eastAsia="en-GB"/>
        </w:rPr>
        <w:t>; or</w:t>
      </w: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(c)</w:t>
      </w:r>
      <w:r w:rsidR="003B1434">
        <w:rPr>
          <w:rFonts w:cs="Arial"/>
          <w:szCs w:val="24"/>
          <w:lang w:eastAsia="en-GB"/>
        </w:rPr>
        <w:tab/>
      </w:r>
      <w:proofErr w:type="gramStart"/>
      <w:r w:rsidRPr="00B50AF3">
        <w:rPr>
          <w:rFonts w:cs="Arial"/>
          <w:szCs w:val="24"/>
          <w:lang w:eastAsia="en-GB"/>
        </w:rPr>
        <w:t>by</w:t>
      </w:r>
      <w:proofErr w:type="gramEnd"/>
      <w:r w:rsidRPr="00B50AF3">
        <w:rPr>
          <w:rFonts w:cs="Arial"/>
          <w:szCs w:val="24"/>
          <w:lang w:eastAsia="en-GB"/>
        </w:rPr>
        <w:t xml:space="preserve"> reason only of the fact that 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 xml:space="preserve">is a member of a corporation or other body if the </w:t>
      </w:r>
      <w:r w:rsidR="00E012B0">
        <w:rPr>
          <w:rFonts w:cs="Arial"/>
          <w:szCs w:val="24"/>
          <w:lang w:eastAsia="en-GB"/>
        </w:rPr>
        <w:t>Member</w:t>
      </w:r>
      <w:r w:rsidR="00365B42">
        <w:rPr>
          <w:rFonts w:cs="Arial"/>
          <w:szCs w:val="24"/>
          <w:lang w:eastAsia="en-GB"/>
        </w:rPr>
        <w:t xml:space="preserve"> </w:t>
      </w:r>
      <w:r w:rsidRPr="00B50AF3">
        <w:rPr>
          <w:rFonts w:cs="Arial"/>
          <w:szCs w:val="24"/>
          <w:lang w:eastAsia="en-GB"/>
        </w:rPr>
        <w:t>has no financial interests in any securities of that corporation or other body.</w:t>
      </w:r>
    </w:p>
    <w:p w:rsidR="00365B42" w:rsidRDefault="00365B42" w:rsidP="00B50AF3">
      <w:pPr>
        <w:overflowPunct/>
        <w:jc w:val="both"/>
        <w:textAlignment w:val="auto"/>
        <w:rPr>
          <w:rFonts w:cs="Arial"/>
          <w:szCs w:val="24"/>
          <w:lang w:eastAsia="en-GB"/>
        </w:rPr>
      </w:pPr>
    </w:p>
    <w:p w:rsidR="00B50AF3" w:rsidRPr="00B50AF3" w:rsidRDefault="00E012B0" w:rsidP="00B50AF3">
      <w:pPr>
        <w:overflowPunct/>
        <w:jc w:val="both"/>
        <w:textAlignment w:val="auto"/>
        <w:rPr>
          <w:rFonts w:cs="Arial"/>
          <w:szCs w:val="24"/>
          <w:lang w:eastAsia="en-GB"/>
        </w:rPr>
      </w:pPr>
      <w:r>
        <w:rPr>
          <w:rFonts w:cs="Arial"/>
          <w:szCs w:val="24"/>
          <w:lang w:eastAsia="en-GB"/>
        </w:rPr>
        <w:t>Member</w:t>
      </w:r>
      <w:r w:rsidR="00B50AF3" w:rsidRPr="00B50AF3">
        <w:rPr>
          <w:rFonts w:cs="Arial"/>
          <w:szCs w:val="24"/>
          <w:lang w:eastAsia="en-GB"/>
        </w:rPr>
        <w:t xml:space="preserve">s are not, by reason of their pecuniary interest in the matter, prevented from considering and voting upon proposals for the </w:t>
      </w:r>
      <w:r w:rsidR="006316F7">
        <w:rPr>
          <w:rFonts w:cs="Arial"/>
          <w:szCs w:val="24"/>
          <w:lang w:eastAsia="en-GB"/>
        </w:rPr>
        <w:t>G</w:t>
      </w:r>
      <w:r w:rsidR="00B50AF3" w:rsidRPr="00B50AF3">
        <w:rPr>
          <w:rFonts w:cs="Arial"/>
          <w:szCs w:val="24"/>
          <w:lang w:eastAsia="en-GB"/>
        </w:rPr>
        <w:t xml:space="preserve">overning </w:t>
      </w:r>
      <w:r w:rsidR="006316F7">
        <w:rPr>
          <w:rFonts w:cs="Arial"/>
          <w:szCs w:val="24"/>
          <w:lang w:eastAsia="en-GB"/>
        </w:rPr>
        <w:t>B</w:t>
      </w:r>
      <w:r w:rsidR="00B50AF3" w:rsidRPr="00B50AF3">
        <w:rPr>
          <w:rFonts w:cs="Arial"/>
          <w:szCs w:val="24"/>
          <w:lang w:eastAsia="en-GB"/>
        </w:rPr>
        <w:t xml:space="preserve">ody to take out insurance protecting their members against liabilities incurred by them arising out of their office and the </w:t>
      </w:r>
      <w:r w:rsidR="006316F7">
        <w:rPr>
          <w:rFonts w:cs="Arial"/>
          <w:szCs w:val="24"/>
          <w:lang w:eastAsia="en-GB"/>
        </w:rPr>
        <w:t>G</w:t>
      </w:r>
      <w:r w:rsidR="00B50AF3" w:rsidRPr="00B50AF3">
        <w:rPr>
          <w:rFonts w:cs="Arial"/>
          <w:szCs w:val="24"/>
          <w:lang w:eastAsia="en-GB"/>
        </w:rPr>
        <w:t xml:space="preserve">overning </w:t>
      </w:r>
      <w:r w:rsidR="006316F7">
        <w:rPr>
          <w:rFonts w:cs="Arial"/>
          <w:szCs w:val="24"/>
          <w:lang w:eastAsia="en-GB"/>
        </w:rPr>
        <w:t>B</w:t>
      </w:r>
      <w:r w:rsidR="00B50AF3" w:rsidRPr="00B50AF3">
        <w:rPr>
          <w:rFonts w:cs="Arial"/>
          <w:szCs w:val="24"/>
          <w:lang w:eastAsia="en-GB"/>
        </w:rPr>
        <w:t xml:space="preserve">ody is not, by reason of the pecuniary interest of their members, prevented from obtaining such insurance and paying the premiums. </w:t>
      </w:r>
    </w:p>
    <w:p w:rsidR="00B50AF3" w:rsidRDefault="00B50AF3" w:rsidP="00E468AC">
      <w:pPr>
        <w:overflowPunct/>
        <w:jc w:val="both"/>
        <w:textAlignment w:val="auto"/>
        <w:rPr>
          <w:rFonts w:cs="Arial"/>
          <w:szCs w:val="24"/>
          <w:lang w:eastAsia="en-GB"/>
        </w:rPr>
      </w:pPr>
    </w:p>
    <w:p w:rsidR="00DD65AF" w:rsidRDefault="006316F7" w:rsidP="00E468AC">
      <w:pPr>
        <w:overflowPunct/>
        <w:jc w:val="both"/>
        <w:textAlignment w:val="auto"/>
        <w:rPr>
          <w:rFonts w:cs="Arial"/>
          <w:szCs w:val="24"/>
          <w:lang w:eastAsia="en-GB"/>
        </w:rPr>
      </w:pPr>
      <w:r>
        <w:rPr>
          <w:rFonts w:cs="Arial"/>
          <w:szCs w:val="24"/>
          <w:lang w:eastAsia="en-GB"/>
        </w:rPr>
        <w:br w:type="page"/>
      </w:r>
    </w:p>
    <w:p w:rsidR="008C23B6" w:rsidRPr="006466FF" w:rsidRDefault="008C23B6" w:rsidP="00E468AC">
      <w:pPr>
        <w:overflowPunct/>
        <w:jc w:val="both"/>
        <w:textAlignment w:val="auto"/>
        <w:rPr>
          <w:sz w:val="16"/>
          <w:szCs w:val="16"/>
        </w:rPr>
      </w:pPr>
    </w:p>
    <w:p w:rsidR="006610B0" w:rsidRDefault="006316F7" w:rsidP="006316F7">
      <w:pPr>
        <w:ind w:left="426" w:hanging="426"/>
      </w:pPr>
      <w:r>
        <w:t>1</w:t>
      </w:r>
      <w:r>
        <w:tab/>
      </w:r>
      <w:r w:rsidR="006610B0" w:rsidRPr="00D24693">
        <w:t>Close Relative:</w:t>
      </w:r>
    </w:p>
    <w:p w:rsidR="006316F7" w:rsidRPr="00D24693" w:rsidRDefault="006316F7" w:rsidP="006316F7">
      <w:pPr>
        <w:widowControl w:val="0"/>
        <w:ind w:left="426"/>
        <w:jc w:val="both"/>
      </w:pPr>
    </w:p>
    <w:p w:rsidR="006610B0" w:rsidRDefault="0075031C" w:rsidP="00E468AC">
      <w:pPr>
        <w:pStyle w:val="Default"/>
        <w:ind w:left="426" w:hanging="426"/>
        <w:jc w:val="both"/>
      </w:pPr>
      <w:r>
        <w:rPr>
          <w:rStyle w:val="HTMLTypewriter"/>
          <w:rFonts w:ascii="Arial" w:hAnsi="Arial"/>
          <w:sz w:val="24"/>
        </w:rPr>
        <w:tab/>
      </w:r>
      <w:r w:rsidR="006610B0" w:rsidRPr="0075031C">
        <w:rPr>
          <w:rStyle w:val="HTMLTypewriter"/>
          <w:rFonts w:ascii="Arial" w:hAnsi="Arial"/>
          <w:sz w:val="24"/>
        </w:rPr>
        <w:t>A</w:t>
      </w:r>
      <w:r w:rsidRPr="0075031C">
        <w:t xml:space="preserve"> close relative is defined as a spouse, parent, sibling, son, daughter or common law partner.</w:t>
      </w:r>
    </w:p>
    <w:p w:rsidR="00B50AF3" w:rsidRPr="0075031C" w:rsidRDefault="00B50AF3" w:rsidP="00E468AC">
      <w:pPr>
        <w:pStyle w:val="Default"/>
        <w:ind w:left="426" w:hanging="426"/>
        <w:jc w:val="both"/>
      </w:pPr>
    </w:p>
    <w:p w:rsidR="002B1E75" w:rsidRDefault="006610B0" w:rsidP="00E468AC">
      <w:pPr>
        <w:widowControl w:val="0"/>
        <w:ind w:left="360" w:hanging="360"/>
        <w:jc w:val="both"/>
        <w:rPr>
          <w:rStyle w:val="HTMLTypewriter"/>
          <w:rFonts w:ascii="Arial" w:hAnsi="Arial" w:cs="Arial"/>
          <w:sz w:val="24"/>
        </w:rPr>
      </w:pPr>
      <w:r w:rsidRPr="00073FDB">
        <w:rPr>
          <w:rStyle w:val="HTMLTypewriter"/>
          <w:rFonts w:ascii="Arial" w:hAnsi="Arial" w:cs="Arial"/>
          <w:sz w:val="24"/>
        </w:rPr>
        <w:t>2</w:t>
      </w:r>
      <w:r w:rsidR="00ED2039" w:rsidRPr="00073FDB">
        <w:rPr>
          <w:rStyle w:val="HTMLTypewriter"/>
          <w:rFonts w:ascii="Arial" w:hAnsi="Arial" w:cs="Arial"/>
          <w:sz w:val="24"/>
        </w:rPr>
        <w:tab/>
      </w:r>
      <w:r w:rsidRPr="00073FDB">
        <w:rPr>
          <w:rStyle w:val="HTMLTypewriter"/>
          <w:rFonts w:ascii="Arial" w:hAnsi="Arial" w:cs="Arial"/>
          <w:sz w:val="24"/>
        </w:rPr>
        <w:t>Involvement could be either paid or unpaid.  Involvement in companies includes, for example, directorships and company secretary, or any</w:t>
      </w:r>
      <w:r w:rsidRPr="00073FDB">
        <w:rPr>
          <w:rFonts w:cs="Arial"/>
        </w:rPr>
        <w:t xml:space="preserve"> </w:t>
      </w:r>
      <w:r w:rsidRPr="00073FDB">
        <w:rPr>
          <w:rStyle w:val="HTMLTypewriter"/>
          <w:rFonts w:ascii="Arial" w:hAnsi="Arial" w:cs="Arial"/>
          <w:sz w:val="24"/>
        </w:rPr>
        <w:t xml:space="preserve">other position where a person is actively involved in </w:t>
      </w:r>
      <w:r w:rsidR="00ED2039" w:rsidRPr="00073FDB">
        <w:rPr>
          <w:rStyle w:val="HTMLTypewriter"/>
          <w:rFonts w:ascii="Arial" w:hAnsi="Arial" w:cs="Arial"/>
          <w:sz w:val="24"/>
        </w:rPr>
        <w:t xml:space="preserve">the </w:t>
      </w:r>
      <w:r w:rsidRPr="00073FDB">
        <w:rPr>
          <w:rStyle w:val="HTMLTypewriter"/>
          <w:rFonts w:ascii="Arial" w:hAnsi="Arial" w:cs="Arial"/>
          <w:sz w:val="24"/>
        </w:rPr>
        <w:t>running of a company’s affairs, where the</w:t>
      </w:r>
      <w:r w:rsidRPr="00073FDB">
        <w:rPr>
          <w:rFonts w:cs="Arial"/>
        </w:rPr>
        <w:t xml:space="preserve"> </w:t>
      </w:r>
      <w:r w:rsidRPr="00073FDB">
        <w:rPr>
          <w:rStyle w:val="HTMLTypewriter"/>
          <w:rFonts w:ascii="Arial" w:hAnsi="Arial" w:cs="Arial"/>
          <w:sz w:val="24"/>
        </w:rPr>
        <w:t xml:space="preserve">company has, or may have, a contractual relationship with the </w:t>
      </w:r>
      <w:r w:rsidR="00BE1269">
        <w:rPr>
          <w:rStyle w:val="HTMLTypewriter"/>
          <w:rFonts w:ascii="Arial" w:hAnsi="Arial" w:cs="Arial"/>
          <w:sz w:val="24"/>
        </w:rPr>
        <w:t>School or Council</w:t>
      </w:r>
      <w:r w:rsidRPr="00073FDB">
        <w:rPr>
          <w:rStyle w:val="HTMLTypewriter"/>
          <w:rFonts w:ascii="Arial" w:hAnsi="Arial" w:cs="Arial"/>
          <w:sz w:val="24"/>
        </w:rPr>
        <w:t xml:space="preserve">. </w:t>
      </w:r>
    </w:p>
    <w:p w:rsidR="00D6583B" w:rsidRPr="0075031C" w:rsidRDefault="00D6583B" w:rsidP="00E468AC">
      <w:pPr>
        <w:widowControl w:val="0"/>
        <w:ind w:left="360" w:hanging="360"/>
        <w:jc w:val="both"/>
        <w:rPr>
          <w:rFonts w:cs="Arial"/>
          <w:sz w:val="16"/>
          <w:szCs w:val="16"/>
        </w:rPr>
      </w:pPr>
    </w:p>
    <w:p w:rsidR="00ED2039" w:rsidRPr="00073FDB" w:rsidRDefault="00DD65AF" w:rsidP="006316F7">
      <w:pPr>
        <w:widowControl w:val="0"/>
        <w:ind w:left="426" w:hanging="426"/>
        <w:jc w:val="both"/>
        <w:rPr>
          <w:rStyle w:val="HTMLTypewriter"/>
          <w:rFonts w:ascii="Arial" w:hAnsi="Arial" w:cs="Arial"/>
          <w:sz w:val="24"/>
        </w:rPr>
      </w:pPr>
      <w:r>
        <w:rPr>
          <w:rFonts w:cs="Arial"/>
        </w:rPr>
        <w:t xml:space="preserve">3  </w:t>
      </w:r>
      <w:r w:rsidR="006316F7">
        <w:rPr>
          <w:rFonts w:cs="Arial"/>
        </w:rPr>
        <w:tab/>
      </w:r>
      <w:r w:rsidR="006610B0" w:rsidRPr="00073FDB">
        <w:rPr>
          <w:rStyle w:val="HTMLTypewriter"/>
          <w:rFonts w:ascii="Arial" w:hAnsi="Arial" w:cs="Arial"/>
          <w:sz w:val="24"/>
        </w:rPr>
        <w:t xml:space="preserve">The holding of shares or other securities in a company or other body with whom the </w:t>
      </w:r>
      <w:r w:rsidR="00D6583B">
        <w:rPr>
          <w:rStyle w:val="HTMLTypewriter"/>
          <w:rFonts w:ascii="Arial" w:hAnsi="Arial" w:cs="Arial"/>
          <w:sz w:val="24"/>
        </w:rPr>
        <w:t xml:space="preserve">School or Council </w:t>
      </w:r>
      <w:r w:rsidR="006610B0" w:rsidRPr="00073FDB">
        <w:rPr>
          <w:rStyle w:val="HTMLTypewriter"/>
          <w:rFonts w:ascii="Arial" w:hAnsi="Arial" w:cs="Arial"/>
          <w:sz w:val="24"/>
        </w:rPr>
        <w:t>contracts or is considering contracting, must be declared if the holding exceeds £25,000 or</w:t>
      </w:r>
      <w:r w:rsidR="006610B0" w:rsidRPr="00073FDB">
        <w:rPr>
          <w:rFonts w:cs="Arial"/>
        </w:rPr>
        <w:t xml:space="preserve"> </w:t>
      </w:r>
      <w:r w:rsidR="006610B0" w:rsidRPr="00073FDB">
        <w:rPr>
          <w:rStyle w:val="HTMLTypewriter"/>
          <w:rFonts w:ascii="Arial" w:hAnsi="Arial" w:cs="Arial"/>
          <w:sz w:val="24"/>
        </w:rPr>
        <w:t>more th</w:t>
      </w:r>
      <w:r w:rsidR="00405A89">
        <w:rPr>
          <w:rStyle w:val="HTMLTypewriter"/>
          <w:rFonts w:ascii="Arial" w:hAnsi="Arial" w:cs="Arial"/>
          <w:sz w:val="24"/>
        </w:rPr>
        <w:t>an</w:t>
      </w:r>
      <w:r w:rsidR="006610B0" w:rsidRPr="00073FDB">
        <w:rPr>
          <w:rStyle w:val="HTMLTypewriter"/>
          <w:rFonts w:ascii="Arial" w:hAnsi="Arial" w:cs="Arial"/>
          <w:sz w:val="24"/>
        </w:rPr>
        <w:t xml:space="preserve"> 1/100th of the nominal value of the issued share capital, whichever is less. The size</w:t>
      </w:r>
      <w:r w:rsidR="006610B0" w:rsidRPr="00073FDB">
        <w:rPr>
          <w:rFonts w:cs="Arial"/>
        </w:rPr>
        <w:t xml:space="preserve"> </w:t>
      </w:r>
      <w:r w:rsidR="006610B0" w:rsidRPr="00073FDB">
        <w:rPr>
          <w:rStyle w:val="HTMLTypewriter"/>
          <w:rFonts w:ascii="Arial" w:hAnsi="Arial" w:cs="Arial"/>
          <w:sz w:val="24"/>
        </w:rPr>
        <w:t>and nature of the holding need not be declared, simply the name of the company. This</w:t>
      </w:r>
      <w:r w:rsidR="006610B0" w:rsidRPr="00073FDB">
        <w:rPr>
          <w:rFonts w:cs="Arial"/>
        </w:rPr>
        <w:t xml:space="preserve"> </w:t>
      </w:r>
      <w:r w:rsidR="006610B0" w:rsidRPr="00073FDB">
        <w:rPr>
          <w:rStyle w:val="HTMLTypewriter"/>
          <w:rFonts w:ascii="Arial" w:hAnsi="Arial" w:cs="Arial"/>
          <w:sz w:val="24"/>
        </w:rPr>
        <w:t>requirement does not extend to banks and building societies.</w:t>
      </w:r>
    </w:p>
    <w:p w:rsidR="00ED2039" w:rsidRPr="0075031C" w:rsidRDefault="00ED2039" w:rsidP="00E468AC">
      <w:pPr>
        <w:widowControl w:val="0"/>
        <w:ind w:left="360" w:hanging="360"/>
        <w:jc w:val="both"/>
        <w:rPr>
          <w:rStyle w:val="HTMLTypewriter"/>
          <w:rFonts w:ascii="Arial" w:hAnsi="Arial" w:cs="Arial"/>
          <w:sz w:val="16"/>
          <w:szCs w:val="16"/>
        </w:rPr>
      </w:pPr>
    </w:p>
    <w:p w:rsidR="00ED2039" w:rsidRPr="00073FDB" w:rsidRDefault="006610B0" w:rsidP="00E468AC">
      <w:pPr>
        <w:widowControl w:val="0"/>
        <w:ind w:left="360" w:hanging="360"/>
        <w:jc w:val="both"/>
        <w:rPr>
          <w:rStyle w:val="HTMLTypewriter"/>
          <w:rFonts w:ascii="Arial" w:hAnsi="Arial" w:cs="Arial"/>
          <w:sz w:val="24"/>
        </w:rPr>
      </w:pPr>
      <w:r w:rsidRPr="00073FDB">
        <w:rPr>
          <w:rFonts w:cs="Arial"/>
        </w:rPr>
        <w:t>4</w:t>
      </w:r>
      <w:r w:rsidR="00ED2039" w:rsidRPr="00073FDB">
        <w:rPr>
          <w:rStyle w:val="HTMLTypewriter"/>
          <w:rFonts w:ascii="Arial" w:hAnsi="Arial" w:cs="Arial"/>
          <w:sz w:val="24"/>
        </w:rPr>
        <w:tab/>
      </w:r>
      <w:r w:rsidRPr="00073FDB">
        <w:rPr>
          <w:rStyle w:val="HTMLTypewriter"/>
          <w:rFonts w:ascii="Arial" w:hAnsi="Arial" w:cs="Arial"/>
          <w:sz w:val="24"/>
        </w:rPr>
        <w:t>Membership of Governing Bodies</w:t>
      </w:r>
      <w:r w:rsidR="00D6583B">
        <w:rPr>
          <w:rStyle w:val="HTMLTypewriter"/>
          <w:rFonts w:ascii="Arial" w:hAnsi="Arial" w:cs="Arial"/>
          <w:sz w:val="24"/>
        </w:rPr>
        <w:t xml:space="preserve"> or Management Committees</w:t>
      </w:r>
      <w:r w:rsidRPr="00073FDB">
        <w:rPr>
          <w:rStyle w:val="HTMLTypewriter"/>
          <w:rFonts w:ascii="Arial" w:hAnsi="Arial" w:cs="Arial"/>
          <w:sz w:val="24"/>
        </w:rPr>
        <w:t xml:space="preserve">, including all schools maintained by the </w:t>
      </w:r>
      <w:r w:rsidR="00D6583B">
        <w:rPr>
          <w:rStyle w:val="HTMLTypewriter"/>
          <w:rFonts w:ascii="Arial" w:hAnsi="Arial" w:cs="Arial"/>
          <w:sz w:val="24"/>
        </w:rPr>
        <w:t>Council</w:t>
      </w:r>
      <w:r w:rsidRPr="00073FDB">
        <w:rPr>
          <w:rStyle w:val="HTMLTypewriter"/>
          <w:rFonts w:ascii="Arial" w:hAnsi="Arial" w:cs="Arial"/>
          <w:sz w:val="24"/>
        </w:rPr>
        <w:t>, all further</w:t>
      </w:r>
      <w:r w:rsidRPr="00073FDB">
        <w:rPr>
          <w:rFonts w:cs="Arial"/>
        </w:rPr>
        <w:t xml:space="preserve"> </w:t>
      </w:r>
      <w:r w:rsidRPr="00073FDB">
        <w:rPr>
          <w:rStyle w:val="HTMLTypewriter"/>
          <w:rFonts w:ascii="Arial" w:hAnsi="Arial" w:cs="Arial"/>
          <w:sz w:val="24"/>
        </w:rPr>
        <w:t>education establishments and all grant maintained schools.</w:t>
      </w:r>
    </w:p>
    <w:p w:rsidR="00405A89" w:rsidRPr="0075031C" w:rsidRDefault="00405A89" w:rsidP="00E468AC">
      <w:pPr>
        <w:widowControl w:val="0"/>
        <w:jc w:val="both"/>
        <w:rPr>
          <w:rStyle w:val="HTMLTypewriter"/>
          <w:rFonts w:ascii="Arial" w:hAnsi="Arial" w:cs="Arial"/>
          <w:sz w:val="16"/>
          <w:szCs w:val="16"/>
        </w:rPr>
      </w:pPr>
    </w:p>
    <w:p w:rsidR="00467B29" w:rsidRDefault="006610B0" w:rsidP="00E468AC">
      <w:pPr>
        <w:pStyle w:val="Default"/>
        <w:ind w:left="426" w:hanging="426"/>
        <w:jc w:val="both"/>
      </w:pPr>
      <w:r w:rsidRPr="00405A89">
        <w:t>5</w:t>
      </w:r>
      <w:r w:rsidR="00405A89" w:rsidRPr="00405A89">
        <w:tab/>
      </w:r>
      <w:r w:rsidR="00467B29">
        <w:t xml:space="preserve">Close relative </w:t>
      </w:r>
      <w:r w:rsidR="00507BCD">
        <w:t xml:space="preserve">(also </w:t>
      </w:r>
      <w:r w:rsidR="00467B29">
        <w:t>described in section 1</w:t>
      </w:r>
      <w:r w:rsidR="00507BCD">
        <w:t xml:space="preserve">) </w:t>
      </w:r>
      <w:r w:rsidR="00507BCD" w:rsidRPr="00073FDB">
        <w:rPr>
          <w:rStyle w:val="HTMLTypewriter"/>
          <w:rFonts w:ascii="Arial" w:hAnsi="Arial"/>
          <w:sz w:val="24"/>
        </w:rPr>
        <w:t xml:space="preserve">is defined as </w:t>
      </w:r>
      <w:r w:rsidR="0075031C" w:rsidRPr="0075031C">
        <w:t>spouse, parent, sibling, son, daughter or common law partner.</w:t>
      </w:r>
      <w:r w:rsidR="003C4306">
        <w:t xml:space="preserve">  A ‘close relationship’ is defined as any relationship that is likely to be perceived as advantageous.</w:t>
      </w:r>
    </w:p>
    <w:p w:rsidR="00467B29" w:rsidRPr="0075031C" w:rsidRDefault="00467B29" w:rsidP="00E468AC">
      <w:pPr>
        <w:widowControl w:val="0"/>
        <w:ind w:left="360" w:hanging="360"/>
        <w:jc w:val="both"/>
        <w:rPr>
          <w:sz w:val="16"/>
          <w:szCs w:val="16"/>
        </w:rPr>
      </w:pPr>
    </w:p>
    <w:p w:rsidR="00ED2039" w:rsidRPr="00073FDB" w:rsidRDefault="006610B0" w:rsidP="00E468AC">
      <w:pPr>
        <w:widowControl w:val="0"/>
        <w:ind w:left="360" w:hanging="360"/>
        <w:jc w:val="both"/>
        <w:rPr>
          <w:rFonts w:cs="Arial"/>
        </w:rPr>
      </w:pPr>
      <w:r w:rsidRPr="00073FDB">
        <w:rPr>
          <w:rStyle w:val="HTMLTypewriter"/>
          <w:rFonts w:ascii="Arial" w:hAnsi="Arial" w:cs="Arial"/>
          <w:sz w:val="24"/>
        </w:rPr>
        <w:t>6</w:t>
      </w:r>
      <w:r w:rsidR="00ED2039" w:rsidRPr="00073FDB">
        <w:rPr>
          <w:rStyle w:val="HTMLTypewriter"/>
          <w:rFonts w:ascii="Arial" w:hAnsi="Arial" w:cs="Arial"/>
          <w:sz w:val="24"/>
        </w:rPr>
        <w:tab/>
      </w:r>
      <w:r w:rsidRPr="00073FDB">
        <w:rPr>
          <w:rStyle w:val="HTMLTypewriter"/>
          <w:rFonts w:ascii="Arial" w:hAnsi="Arial" w:cs="Arial"/>
          <w:sz w:val="24"/>
        </w:rPr>
        <w:t xml:space="preserve">Beneficial interest in land or property excludes the </w:t>
      </w:r>
      <w:r w:rsidR="00E012B0">
        <w:rPr>
          <w:rStyle w:val="HTMLTypewriter"/>
          <w:rFonts w:ascii="Arial" w:hAnsi="Arial" w:cs="Arial"/>
          <w:sz w:val="24"/>
        </w:rPr>
        <w:t>Member</w:t>
      </w:r>
      <w:r w:rsidRPr="00073FDB">
        <w:rPr>
          <w:rStyle w:val="HTMLTypewriter"/>
          <w:rFonts w:ascii="Arial" w:hAnsi="Arial" w:cs="Arial"/>
          <w:sz w:val="24"/>
        </w:rPr>
        <w:t>’s own dwelling and only relates to</w:t>
      </w:r>
      <w:r w:rsidRPr="00073FDB">
        <w:rPr>
          <w:rFonts w:cs="Arial"/>
        </w:rPr>
        <w:t xml:space="preserve"> </w:t>
      </w:r>
      <w:r w:rsidRPr="00073FDB">
        <w:rPr>
          <w:rStyle w:val="HTMLTypewriter"/>
          <w:rFonts w:ascii="Arial" w:hAnsi="Arial" w:cs="Arial"/>
          <w:sz w:val="24"/>
        </w:rPr>
        <w:t xml:space="preserve">land and property within the </w:t>
      </w:r>
      <w:r w:rsidR="00BE1269">
        <w:rPr>
          <w:rStyle w:val="HTMLTypewriter"/>
          <w:rFonts w:ascii="Arial" w:hAnsi="Arial" w:cs="Arial"/>
          <w:sz w:val="24"/>
        </w:rPr>
        <w:t>Council</w:t>
      </w:r>
      <w:r w:rsidRPr="00073FDB">
        <w:rPr>
          <w:rStyle w:val="HTMLTypewriter"/>
          <w:rFonts w:ascii="Arial" w:hAnsi="Arial" w:cs="Arial"/>
          <w:sz w:val="24"/>
        </w:rPr>
        <w:t>’s boundary.</w:t>
      </w:r>
      <w:r w:rsidRPr="00073FDB">
        <w:rPr>
          <w:rFonts w:cs="Arial"/>
        </w:rPr>
        <w:t xml:space="preserve"> </w:t>
      </w:r>
    </w:p>
    <w:p w:rsidR="00ED2039" w:rsidRPr="0075031C" w:rsidRDefault="00ED2039" w:rsidP="00E468AC">
      <w:pPr>
        <w:widowControl w:val="0"/>
        <w:ind w:left="360" w:hanging="360"/>
        <w:jc w:val="both"/>
        <w:rPr>
          <w:rFonts w:cs="Arial"/>
          <w:sz w:val="16"/>
          <w:szCs w:val="16"/>
        </w:rPr>
      </w:pPr>
    </w:p>
    <w:p w:rsidR="00ED2039" w:rsidRPr="00073FDB" w:rsidRDefault="006610B0" w:rsidP="00E468AC">
      <w:pPr>
        <w:widowControl w:val="0"/>
        <w:ind w:left="360" w:hanging="360"/>
        <w:jc w:val="both"/>
        <w:rPr>
          <w:rFonts w:cs="Arial"/>
        </w:rPr>
      </w:pPr>
      <w:r w:rsidRPr="00073FDB">
        <w:rPr>
          <w:rStyle w:val="HTMLTypewriter"/>
          <w:rFonts w:ascii="Arial" w:hAnsi="Arial" w:cs="Arial"/>
          <w:sz w:val="24"/>
        </w:rPr>
        <w:t xml:space="preserve">7 </w:t>
      </w:r>
      <w:r w:rsidR="00ED2039" w:rsidRPr="00073FDB">
        <w:rPr>
          <w:rStyle w:val="HTMLTypewriter"/>
          <w:rFonts w:ascii="Arial" w:hAnsi="Arial" w:cs="Arial"/>
          <w:sz w:val="24"/>
        </w:rPr>
        <w:tab/>
      </w:r>
      <w:r w:rsidRPr="00073FDB">
        <w:rPr>
          <w:rStyle w:val="HTMLTypewriter"/>
          <w:rFonts w:ascii="Arial" w:hAnsi="Arial" w:cs="Arial"/>
          <w:sz w:val="24"/>
        </w:rPr>
        <w:t>The intention to bid for the purchase of land or property owned by the Council should be</w:t>
      </w:r>
      <w:r w:rsidRPr="00073FDB">
        <w:rPr>
          <w:rFonts w:cs="Arial"/>
        </w:rPr>
        <w:t xml:space="preserve"> </w:t>
      </w:r>
      <w:r w:rsidRPr="00073FDB">
        <w:rPr>
          <w:rStyle w:val="HTMLTypewriter"/>
          <w:rFonts w:ascii="Arial" w:hAnsi="Arial" w:cs="Arial"/>
          <w:sz w:val="24"/>
        </w:rPr>
        <w:t>declared as soon as is practicable. Section 117 of the Local Government Act also requires that</w:t>
      </w:r>
      <w:r w:rsidRPr="00073FDB">
        <w:rPr>
          <w:rFonts w:cs="Arial"/>
        </w:rPr>
        <w:t xml:space="preserve"> </w:t>
      </w:r>
      <w:r w:rsidRPr="00073FDB">
        <w:rPr>
          <w:rStyle w:val="HTMLTypewriter"/>
          <w:rFonts w:ascii="Arial" w:hAnsi="Arial" w:cs="Arial"/>
          <w:sz w:val="24"/>
        </w:rPr>
        <w:t>the interest be declared to the departmental Chief Officer who shall also inform the Chief</w:t>
      </w:r>
      <w:r w:rsidRPr="00073FDB">
        <w:rPr>
          <w:rFonts w:cs="Arial"/>
        </w:rPr>
        <w:t xml:space="preserve"> </w:t>
      </w:r>
      <w:r w:rsidRPr="00073FDB">
        <w:rPr>
          <w:rStyle w:val="HTMLTypewriter"/>
          <w:rFonts w:ascii="Arial" w:hAnsi="Arial" w:cs="Arial"/>
          <w:sz w:val="24"/>
        </w:rPr>
        <w:t>Officer.</w:t>
      </w:r>
      <w:r w:rsidRPr="00073FDB">
        <w:rPr>
          <w:rFonts w:cs="Arial"/>
        </w:rPr>
        <w:t xml:space="preserve"> </w:t>
      </w:r>
    </w:p>
    <w:p w:rsidR="00ED2039" w:rsidRPr="0075031C" w:rsidRDefault="00ED2039" w:rsidP="00E468AC">
      <w:pPr>
        <w:widowControl w:val="0"/>
        <w:ind w:left="360" w:hanging="360"/>
        <w:jc w:val="both"/>
        <w:rPr>
          <w:rFonts w:cs="Arial"/>
          <w:sz w:val="16"/>
          <w:szCs w:val="16"/>
        </w:rPr>
      </w:pPr>
    </w:p>
    <w:p w:rsidR="00467B29" w:rsidRDefault="00E468AC" w:rsidP="00E468AC">
      <w:pPr>
        <w:widowControl w:val="0"/>
        <w:tabs>
          <w:tab w:val="left" w:pos="360"/>
        </w:tabs>
        <w:ind w:left="360" w:hanging="360"/>
        <w:jc w:val="both"/>
        <w:rPr>
          <w:rStyle w:val="HTMLTypewriter"/>
          <w:rFonts w:ascii="Arial" w:hAnsi="Arial" w:cs="Arial"/>
          <w:sz w:val="24"/>
        </w:rPr>
      </w:pPr>
      <w:r>
        <w:rPr>
          <w:rStyle w:val="HTMLTypewriter"/>
          <w:rFonts w:ascii="Arial" w:hAnsi="Arial" w:cs="Arial"/>
          <w:sz w:val="24"/>
        </w:rPr>
        <w:t>8</w:t>
      </w:r>
      <w:r>
        <w:rPr>
          <w:rStyle w:val="HTMLTypewriter"/>
          <w:rFonts w:ascii="Arial" w:hAnsi="Arial" w:cs="Arial"/>
          <w:sz w:val="24"/>
        </w:rPr>
        <w:tab/>
      </w:r>
      <w:r w:rsidR="006610B0" w:rsidRPr="00073FDB">
        <w:rPr>
          <w:rStyle w:val="HTMLTypewriter"/>
          <w:rFonts w:ascii="Arial" w:hAnsi="Arial" w:cs="Arial"/>
          <w:sz w:val="24"/>
        </w:rPr>
        <w:t xml:space="preserve">Secret societies are defined </w:t>
      </w:r>
      <w:r w:rsidR="00467B29">
        <w:rPr>
          <w:rStyle w:val="HTMLTypewriter"/>
          <w:rFonts w:ascii="Arial" w:hAnsi="Arial" w:cs="Arial"/>
          <w:sz w:val="24"/>
        </w:rPr>
        <w:t xml:space="preserve">as follows (it is recommended </w:t>
      </w:r>
      <w:r w:rsidR="006610B0" w:rsidRPr="00073FDB">
        <w:rPr>
          <w:rStyle w:val="HTMLTypewriter"/>
          <w:rFonts w:ascii="Arial" w:hAnsi="Arial" w:cs="Arial"/>
          <w:sz w:val="24"/>
        </w:rPr>
        <w:t>that this definition is used to determine whether a declaration should be made</w:t>
      </w:r>
      <w:r w:rsidR="00467B29">
        <w:rPr>
          <w:rStyle w:val="HTMLTypewriter"/>
          <w:rFonts w:ascii="Arial" w:hAnsi="Arial" w:cs="Arial"/>
          <w:sz w:val="24"/>
        </w:rPr>
        <w:t>).</w:t>
      </w:r>
    </w:p>
    <w:p w:rsidR="00467B29" w:rsidRPr="0075031C" w:rsidRDefault="00467B29" w:rsidP="00E468AC">
      <w:pPr>
        <w:widowControl w:val="0"/>
        <w:jc w:val="both"/>
        <w:rPr>
          <w:rStyle w:val="HTMLTypewriter"/>
          <w:rFonts w:ascii="Arial" w:hAnsi="Arial" w:cs="Arial"/>
          <w:sz w:val="16"/>
          <w:szCs w:val="16"/>
        </w:rPr>
      </w:pPr>
    </w:p>
    <w:p w:rsidR="006610B0" w:rsidRPr="00073FDB" w:rsidRDefault="006610B0" w:rsidP="00E468AC">
      <w:pPr>
        <w:widowControl w:val="0"/>
        <w:ind w:firstLine="360"/>
        <w:jc w:val="both"/>
        <w:rPr>
          <w:rFonts w:cs="Arial"/>
        </w:rPr>
      </w:pPr>
      <w:r w:rsidRPr="00073FDB">
        <w:rPr>
          <w:rStyle w:val="HTMLTypewriter"/>
          <w:rFonts w:ascii="Arial" w:hAnsi="Arial" w:cs="Arial"/>
          <w:sz w:val="24"/>
        </w:rPr>
        <w:t>Any lodge chapter society trust or regular gathering or meeting which:</w:t>
      </w:r>
      <w:r w:rsidRPr="00073FDB">
        <w:rPr>
          <w:rFonts w:cs="Arial"/>
        </w:rPr>
        <w:t xml:space="preserve"> </w:t>
      </w:r>
    </w:p>
    <w:p w:rsidR="00ED2039" w:rsidRPr="00073FDB" w:rsidRDefault="00ED2039" w:rsidP="00E468AC">
      <w:pPr>
        <w:widowControl w:val="0"/>
        <w:ind w:left="720" w:hanging="360"/>
        <w:jc w:val="both"/>
        <w:rPr>
          <w:rFonts w:cs="Arial"/>
        </w:rPr>
      </w:pPr>
    </w:p>
    <w:p w:rsidR="00ED2039" w:rsidRPr="00073FDB" w:rsidRDefault="006610B0" w:rsidP="00E468AC">
      <w:pPr>
        <w:widowControl w:val="0"/>
        <w:ind w:left="720" w:hanging="360"/>
        <w:jc w:val="both"/>
        <w:rPr>
          <w:rFonts w:cs="Arial"/>
        </w:rPr>
      </w:pPr>
      <w:proofErr w:type="gramStart"/>
      <w:r w:rsidRPr="00073FDB">
        <w:rPr>
          <w:rStyle w:val="HTMLTypewriter"/>
          <w:rFonts w:ascii="Arial" w:hAnsi="Arial" w:cs="Arial"/>
          <w:sz w:val="24"/>
        </w:rPr>
        <w:t>a</w:t>
      </w:r>
      <w:proofErr w:type="gramEnd"/>
      <w:r w:rsidRPr="00073FDB">
        <w:rPr>
          <w:rStyle w:val="HTMLTypewriter"/>
          <w:rFonts w:ascii="Arial" w:hAnsi="Arial" w:cs="Arial"/>
          <w:sz w:val="24"/>
        </w:rPr>
        <w:t>)</w:t>
      </w:r>
      <w:r w:rsidR="00ED2039" w:rsidRPr="00073FDB">
        <w:rPr>
          <w:rStyle w:val="HTMLTypewriter"/>
          <w:rFonts w:ascii="Arial" w:hAnsi="Arial" w:cs="Arial"/>
          <w:sz w:val="24"/>
        </w:rPr>
        <w:tab/>
      </w:r>
      <w:r w:rsidRPr="00073FDB">
        <w:rPr>
          <w:rStyle w:val="HTMLTypewriter"/>
          <w:rFonts w:ascii="Arial" w:hAnsi="Arial" w:cs="Arial"/>
          <w:sz w:val="24"/>
        </w:rPr>
        <w:t>is not open to members of the public who are not members of the lodge</w:t>
      </w:r>
      <w:r w:rsidRPr="00073FDB">
        <w:rPr>
          <w:rFonts w:cs="Arial"/>
        </w:rPr>
        <w:t xml:space="preserve"> </w:t>
      </w:r>
      <w:r w:rsidRPr="00073FDB">
        <w:rPr>
          <w:rStyle w:val="HTMLTypewriter"/>
          <w:rFonts w:ascii="Arial" w:hAnsi="Arial" w:cs="Arial"/>
          <w:sz w:val="24"/>
        </w:rPr>
        <w:t>chapter society or trust</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ED2039" w:rsidRPr="00073FDB" w:rsidRDefault="006610B0" w:rsidP="00E468AC">
      <w:pPr>
        <w:widowControl w:val="0"/>
        <w:ind w:left="720" w:hanging="360"/>
        <w:jc w:val="both"/>
        <w:rPr>
          <w:rFonts w:cs="Arial"/>
        </w:rPr>
      </w:pPr>
      <w:r w:rsidRPr="00073FDB">
        <w:rPr>
          <w:rStyle w:val="HTMLTypewriter"/>
          <w:rFonts w:ascii="Arial" w:hAnsi="Arial" w:cs="Arial"/>
          <w:sz w:val="24"/>
        </w:rPr>
        <w:t xml:space="preserve">b) </w:t>
      </w:r>
      <w:r w:rsidR="00ED2039" w:rsidRPr="00073FDB">
        <w:rPr>
          <w:rStyle w:val="HTMLTypewriter"/>
          <w:rFonts w:ascii="Arial" w:hAnsi="Arial" w:cs="Arial"/>
          <w:sz w:val="24"/>
        </w:rPr>
        <w:tab/>
      </w:r>
      <w:proofErr w:type="gramStart"/>
      <w:r w:rsidRPr="00073FDB">
        <w:rPr>
          <w:rStyle w:val="HTMLTypewriter"/>
          <w:rFonts w:ascii="Arial" w:hAnsi="Arial" w:cs="Arial"/>
          <w:sz w:val="24"/>
        </w:rPr>
        <w:t>includes</w:t>
      </w:r>
      <w:proofErr w:type="gramEnd"/>
      <w:r w:rsidRPr="00073FDB">
        <w:rPr>
          <w:rStyle w:val="HTMLTypewriter"/>
          <w:rFonts w:ascii="Arial" w:hAnsi="Arial" w:cs="Arial"/>
          <w:sz w:val="24"/>
        </w:rPr>
        <w:t xml:space="preserve"> in the grant of membership an obligation on the part of the</w:t>
      </w:r>
      <w:r w:rsidRPr="00073FDB">
        <w:rPr>
          <w:rFonts w:cs="Arial"/>
        </w:rPr>
        <w:t xml:space="preserve"> </w:t>
      </w:r>
      <w:r w:rsidRPr="00073FDB">
        <w:rPr>
          <w:rStyle w:val="HTMLTypewriter"/>
          <w:rFonts w:ascii="Arial" w:hAnsi="Arial" w:cs="Arial"/>
          <w:sz w:val="24"/>
        </w:rPr>
        <w:t>member a requirement to make a commitment (whether by oath or</w:t>
      </w:r>
      <w:r w:rsidRPr="00073FDB">
        <w:rPr>
          <w:rFonts w:cs="Arial"/>
        </w:rPr>
        <w:t xml:space="preserve"> </w:t>
      </w:r>
      <w:r w:rsidRPr="00073FDB">
        <w:rPr>
          <w:rStyle w:val="HTMLTypewriter"/>
          <w:rFonts w:ascii="Arial" w:hAnsi="Arial" w:cs="Arial"/>
          <w:sz w:val="24"/>
        </w:rPr>
        <w:t>otherwise) of allegiance to the lodge, chapter, society, gathering or</w:t>
      </w:r>
      <w:r w:rsidRPr="00073FDB">
        <w:rPr>
          <w:rFonts w:cs="Arial"/>
        </w:rPr>
        <w:t xml:space="preserve"> </w:t>
      </w:r>
      <w:r w:rsidRPr="00073FDB">
        <w:rPr>
          <w:rStyle w:val="HTMLTypewriter"/>
          <w:rFonts w:ascii="Arial" w:hAnsi="Arial" w:cs="Arial"/>
          <w:sz w:val="24"/>
        </w:rPr>
        <w:t>meeting; and</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ED2039" w:rsidRPr="00073FDB" w:rsidRDefault="006610B0" w:rsidP="00E468AC">
      <w:pPr>
        <w:widowControl w:val="0"/>
        <w:ind w:left="720" w:hanging="360"/>
        <w:jc w:val="both"/>
        <w:rPr>
          <w:rFonts w:cs="Arial"/>
        </w:rPr>
      </w:pPr>
      <w:r w:rsidRPr="00073FDB">
        <w:rPr>
          <w:rStyle w:val="HTMLTypewriter"/>
          <w:rFonts w:ascii="Arial" w:hAnsi="Arial" w:cs="Arial"/>
          <w:sz w:val="24"/>
        </w:rPr>
        <w:t xml:space="preserve">c) </w:t>
      </w:r>
      <w:r w:rsidR="00ED2039" w:rsidRPr="00073FDB">
        <w:rPr>
          <w:rStyle w:val="HTMLTypewriter"/>
          <w:rFonts w:ascii="Arial" w:hAnsi="Arial" w:cs="Arial"/>
          <w:sz w:val="24"/>
        </w:rPr>
        <w:tab/>
      </w:r>
      <w:proofErr w:type="gramStart"/>
      <w:r w:rsidRPr="00073FDB">
        <w:rPr>
          <w:rStyle w:val="HTMLTypewriter"/>
          <w:rFonts w:ascii="Arial" w:hAnsi="Arial" w:cs="Arial"/>
          <w:sz w:val="24"/>
        </w:rPr>
        <w:t>includes</w:t>
      </w:r>
      <w:proofErr w:type="gramEnd"/>
      <w:r w:rsidRPr="00073FDB">
        <w:rPr>
          <w:rStyle w:val="HTMLTypewriter"/>
          <w:rFonts w:ascii="Arial" w:hAnsi="Arial" w:cs="Arial"/>
          <w:sz w:val="24"/>
        </w:rPr>
        <w:t>, whether initially or subsequently, a commitment (whether by oath</w:t>
      </w:r>
      <w:r w:rsidRPr="00073FDB">
        <w:rPr>
          <w:rFonts w:cs="Arial"/>
        </w:rPr>
        <w:t xml:space="preserve"> </w:t>
      </w:r>
      <w:r w:rsidRPr="00073FDB">
        <w:rPr>
          <w:rStyle w:val="HTMLTypewriter"/>
          <w:rFonts w:ascii="Arial" w:hAnsi="Arial" w:cs="Arial"/>
          <w:sz w:val="24"/>
        </w:rPr>
        <w:t>or otherwise) of secrecy about the rules, membership or conduct of the</w:t>
      </w:r>
      <w:r w:rsidRPr="00073FDB">
        <w:rPr>
          <w:rFonts w:cs="Arial"/>
        </w:rPr>
        <w:t xml:space="preserve"> </w:t>
      </w:r>
      <w:r w:rsidRPr="00073FDB">
        <w:rPr>
          <w:rStyle w:val="HTMLTypewriter"/>
          <w:rFonts w:ascii="Arial" w:hAnsi="Arial" w:cs="Arial"/>
          <w:sz w:val="24"/>
        </w:rPr>
        <w:t>lodge, chapter, society, trust, gathering or meeting</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6466FF" w:rsidRDefault="006610B0" w:rsidP="00E468AC">
      <w:pPr>
        <w:widowControl w:val="0"/>
        <w:ind w:left="360"/>
        <w:jc w:val="both"/>
        <w:rPr>
          <w:rStyle w:val="HTMLTypewriter"/>
          <w:rFonts w:ascii="Arial" w:hAnsi="Arial" w:cs="Arial"/>
          <w:sz w:val="24"/>
        </w:rPr>
      </w:pPr>
      <w:r w:rsidRPr="00073FDB">
        <w:rPr>
          <w:rStyle w:val="HTMLTypewriter"/>
          <w:rFonts w:ascii="Arial" w:hAnsi="Arial" w:cs="Arial"/>
          <w:sz w:val="24"/>
        </w:rPr>
        <w:t>A lodge, chapter, society trust gathering or meeting as define</w:t>
      </w:r>
      <w:r w:rsidR="0021745C">
        <w:rPr>
          <w:rStyle w:val="HTMLTypewriter"/>
          <w:rFonts w:ascii="Arial" w:hAnsi="Arial" w:cs="Arial"/>
          <w:sz w:val="24"/>
        </w:rPr>
        <w:t>d</w:t>
      </w:r>
      <w:r w:rsidRPr="00073FDB">
        <w:rPr>
          <w:rStyle w:val="HTMLTypewriter"/>
          <w:rFonts w:ascii="Arial" w:hAnsi="Arial" w:cs="Arial"/>
          <w:sz w:val="24"/>
        </w:rPr>
        <w:t xml:space="preserve"> above, should not be</w:t>
      </w:r>
      <w:r w:rsidRPr="00073FDB">
        <w:rPr>
          <w:rFonts w:cs="Arial"/>
        </w:rPr>
        <w:t xml:space="preserve"> </w:t>
      </w:r>
      <w:r w:rsidRPr="00073FDB">
        <w:rPr>
          <w:rStyle w:val="HTMLTypewriter"/>
          <w:rFonts w:ascii="Arial" w:hAnsi="Arial" w:cs="Arial"/>
          <w:sz w:val="24"/>
        </w:rPr>
        <w:t xml:space="preserve">regarded as a secret society if it forms part of the activity of </w:t>
      </w:r>
      <w:r w:rsidR="0021745C">
        <w:rPr>
          <w:rStyle w:val="HTMLTypewriter"/>
          <w:rFonts w:ascii="Arial" w:hAnsi="Arial" w:cs="Arial"/>
          <w:sz w:val="24"/>
        </w:rPr>
        <w:t xml:space="preserve">a </w:t>
      </w:r>
      <w:r w:rsidRPr="00073FDB">
        <w:rPr>
          <w:rStyle w:val="HTMLTypewriter"/>
          <w:rFonts w:ascii="Arial" w:hAnsi="Arial" w:cs="Arial"/>
          <w:sz w:val="24"/>
        </w:rPr>
        <w:t>generally recognised</w:t>
      </w:r>
      <w:r w:rsidRPr="00073FDB">
        <w:rPr>
          <w:rFonts w:cs="Arial"/>
        </w:rPr>
        <w:t xml:space="preserve"> </w:t>
      </w:r>
      <w:r w:rsidRPr="00073FDB">
        <w:rPr>
          <w:rStyle w:val="HTMLTypewriter"/>
          <w:rFonts w:ascii="Arial" w:hAnsi="Arial" w:cs="Arial"/>
          <w:sz w:val="24"/>
        </w:rPr>
        <w:t>religion.</w:t>
      </w:r>
    </w:p>
    <w:p w:rsidR="00DD65AF" w:rsidRDefault="00DD65AF" w:rsidP="00E468AC">
      <w:pPr>
        <w:widowControl w:val="0"/>
        <w:ind w:left="360"/>
        <w:jc w:val="both"/>
        <w:rPr>
          <w:rStyle w:val="HTMLTypewriter"/>
          <w:rFonts w:ascii="Arial" w:hAnsi="Arial" w:cs="Arial"/>
          <w:sz w:val="24"/>
        </w:rPr>
      </w:pPr>
    </w:p>
    <w:p w:rsidR="006316F7" w:rsidRDefault="00B368D1" w:rsidP="006316F7">
      <w:pPr>
        <w:widowControl w:val="0"/>
        <w:jc w:val="both"/>
        <w:rPr>
          <w:b/>
          <w:i/>
        </w:rPr>
      </w:pPr>
      <w:r w:rsidRPr="00DA542C">
        <w:rPr>
          <w:b/>
          <w:i/>
        </w:rPr>
        <w:t>Publication of Interests</w:t>
      </w:r>
    </w:p>
    <w:p w:rsidR="006316F7" w:rsidRDefault="006316F7" w:rsidP="006316F7">
      <w:pPr>
        <w:widowControl w:val="0"/>
        <w:jc w:val="both"/>
        <w:rPr>
          <w:b/>
          <w:i/>
        </w:rPr>
      </w:pPr>
    </w:p>
    <w:p w:rsidR="00693E69" w:rsidRPr="00DF2DFC" w:rsidRDefault="00693E69" w:rsidP="006316F7">
      <w:pPr>
        <w:widowControl w:val="0"/>
        <w:jc w:val="both"/>
        <w:rPr>
          <w:rFonts w:cs="Arial"/>
          <w:szCs w:val="24"/>
          <w:lang w:eastAsia="en-GB"/>
        </w:rPr>
      </w:pPr>
      <w:r w:rsidRPr="00DF2DFC">
        <w:rPr>
          <w:rFonts w:cs="Arial"/>
        </w:rPr>
        <w:t xml:space="preserve">It should be noted that the </w:t>
      </w:r>
      <w:r w:rsidRPr="00DF2DFC">
        <w:rPr>
          <w:rFonts w:cs="Arial"/>
          <w:szCs w:val="24"/>
          <w:lang w:eastAsia="en-GB"/>
        </w:rPr>
        <w:t xml:space="preserve">statutory guidance now requires schools to publish the </w:t>
      </w:r>
      <w:r w:rsidR="00F71917" w:rsidRPr="00DF2DFC">
        <w:rPr>
          <w:rFonts w:cs="Arial"/>
          <w:szCs w:val="24"/>
          <w:lang w:eastAsia="en-GB"/>
        </w:rPr>
        <w:t>G</w:t>
      </w:r>
      <w:r w:rsidRPr="00DF2DFC">
        <w:rPr>
          <w:rFonts w:cs="Arial"/>
          <w:szCs w:val="24"/>
          <w:lang w:eastAsia="en-GB"/>
        </w:rPr>
        <w:t xml:space="preserve">overning </w:t>
      </w:r>
      <w:r w:rsidR="00F71917" w:rsidRPr="00DF2DFC">
        <w:rPr>
          <w:rFonts w:cs="Arial"/>
          <w:szCs w:val="24"/>
          <w:lang w:eastAsia="en-GB"/>
        </w:rPr>
        <w:t>Body’s R</w:t>
      </w:r>
      <w:r w:rsidRPr="00DF2DFC">
        <w:rPr>
          <w:rFonts w:cs="Arial"/>
          <w:szCs w:val="24"/>
          <w:lang w:eastAsia="en-GB"/>
        </w:rPr>
        <w:t xml:space="preserve">egister of </w:t>
      </w:r>
      <w:r w:rsidR="00F71917" w:rsidRPr="00DF2DFC">
        <w:rPr>
          <w:rFonts w:cs="Arial"/>
          <w:szCs w:val="24"/>
          <w:lang w:eastAsia="en-GB"/>
        </w:rPr>
        <w:t>I</w:t>
      </w:r>
      <w:r w:rsidRPr="00DF2DFC">
        <w:rPr>
          <w:rFonts w:cs="Arial"/>
          <w:szCs w:val="24"/>
          <w:lang w:eastAsia="en-GB"/>
        </w:rPr>
        <w:t>nterests</w:t>
      </w:r>
      <w:r w:rsidR="00C20300" w:rsidRPr="00DF2DFC">
        <w:rPr>
          <w:rFonts w:cs="Arial"/>
          <w:szCs w:val="24"/>
          <w:lang w:eastAsia="en-GB"/>
        </w:rPr>
        <w:t xml:space="preserve"> on the school website f</w:t>
      </w:r>
      <w:r w:rsidRPr="00DF2DFC">
        <w:rPr>
          <w:rFonts w:cs="Arial"/>
          <w:szCs w:val="24"/>
          <w:lang w:eastAsia="en-GB"/>
        </w:rPr>
        <w:t xml:space="preserve">rom the 1 September </w:t>
      </w:r>
      <w:r w:rsidRPr="00DF2DFC">
        <w:rPr>
          <w:rFonts w:cs="Arial"/>
          <w:szCs w:val="24"/>
          <w:lang w:eastAsia="en-GB"/>
        </w:rPr>
        <w:lastRenderedPageBreak/>
        <w:t>2015</w:t>
      </w:r>
      <w:r w:rsidR="00C20300" w:rsidRPr="00DF2DFC">
        <w:rPr>
          <w:rFonts w:cs="Arial"/>
          <w:szCs w:val="24"/>
          <w:lang w:eastAsia="en-GB"/>
        </w:rPr>
        <w:t>.</w:t>
      </w:r>
    </w:p>
    <w:p w:rsidR="00B368D1" w:rsidRPr="00DF2DFC" w:rsidRDefault="00B368D1" w:rsidP="00E468AC">
      <w:pPr>
        <w:widowControl w:val="0"/>
        <w:jc w:val="both"/>
        <w:rPr>
          <w:rFonts w:cs="Arial"/>
          <w:szCs w:val="24"/>
          <w:lang w:eastAsia="en-GB"/>
        </w:rPr>
      </w:pPr>
    </w:p>
    <w:p w:rsidR="00B368D1" w:rsidRDefault="00B368D1" w:rsidP="00B368D1">
      <w:pPr>
        <w:pStyle w:val="NormalWeb"/>
        <w:spacing w:before="0" w:after="0"/>
        <w:jc w:val="both"/>
        <w:rPr>
          <w:rFonts w:ascii="Arial" w:hAnsi="Arial"/>
          <w:b/>
          <w:i/>
        </w:rPr>
      </w:pPr>
      <w:r w:rsidRPr="00610174">
        <w:rPr>
          <w:rFonts w:ascii="Arial" w:hAnsi="Arial"/>
          <w:b/>
          <w:i/>
        </w:rPr>
        <w:t>Declaring Interests in Meetings</w:t>
      </w:r>
    </w:p>
    <w:p w:rsidR="00B368D1" w:rsidRPr="00610174" w:rsidRDefault="00B368D1" w:rsidP="00B368D1">
      <w:pPr>
        <w:pStyle w:val="NormalWeb"/>
        <w:spacing w:before="0" w:after="0"/>
        <w:jc w:val="both"/>
        <w:rPr>
          <w:rFonts w:ascii="Arial" w:hAnsi="Arial"/>
        </w:rPr>
      </w:pPr>
    </w:p>
    <w:p w:rsidR="00B368D1" w:rsidRDefault="00E012B0" w:rsidP="00B368D1">
      <w:pPr>
        <w:overflowPunct/>
        <w:autoSpaceDE/>
        <w:autoSpaceDN/>
        <w:adjustRightInd/>
        <w:jc w:val="both"/>
        <w:textAlignment w:val="auto"/>
        <w:rPr>
          <w:rFonts w:eastAsia="Calibri" w:cs="Arial"/>
          <w:szCs w:val="24"/>
        </w:rPr>
      </w:pPr>
      <w:r>
        <w:rPr>
          <w:rFonts w:eastAsia="Calibri" w:cs="Arial"/>
          <w:szCs w:val="24"/>
        </w:rPr>
        <w:t>Member</w:t>
      </w:r>
      <w:r w:rsidR="00B368D1" w:rsidRPr="006466FF">
        <w:rPr>
          <w:rFonts w:eastAsia="Calibri" w:cs="Arial"/>
          <w:szCs w:val="24"/>
        </w:rPr>
        <w:t xml:space="preserve">s are reminded that completion of a declaration of interest form does not remove the requirement upon them to disclose orally any interest at any specific meeting and the requirement to leave the meeting for that agenda item should the Governing Body deem it appropriate. </w:t>
      </w:r>
    </w:p>
    <w:p w:rsidR="00B368D1" w:rsidRDefault="00B368D1" w:rsidP="00B368D1">
      <w:pPr>
        <w:overflowPunct/>
        <w:autoSpaceDE/>
        <w:autoSpaceDN/>
        <w:adjustRightInd/>
        <w:jc w:val="both"/>
        <w:textAlignment w:val="auto"/>
        <w:rPr>
          <w:rFonts w:eastAsia="Calibri" w:cs="Arial"/>
          <w:szCs w:val="24"/>
        </w:rPr>
      </w:pPr>
    </w:p>
    <w:p w:rsidR="00B368D1" w:rsidRDefault="00B368D1" w:rsidP="00B368D1">
      <w:pPr>
        <w:pStyle w:val="NormalWeb"/>
        <w:spacing w:before="0" w:after="0"/>
        <w:jc w:val="both"/>
        <w:rPr>
          <w:rFonts w:ascii="Arial" w:hAnsi="Arial"/>
        </w:rPr>
      </w:pPr>
      <w:r>
        <w:rPr>
          <w:rFonts w:ascii="Arial" w:hAnsi="Arial"/>
        </w:rPr>
        <w:t>The School Governance (Roles, Procedures and Allowances</w:t>
      </w:r>
      <w:r w:rsidR="00DD65AF">
        <w:rPr>
          <w:rFonts w:ascii="Arial" w:hAnsi="Arial"/>
        </w:rPr>
        <w:t xml:space="preserve"> </w:t>
      </w:r>
      <w:r>
        <w:rPr>
          <w:rFonts w:ascii="Arial" w:hAnsi="Arial"/>
        </w:rPr>
        <w:t xml:space="preserve">(England) Regulations 2013 requires that </w:t>
      </w:r>
      <w:r w:rsidR="00E012B0">
        <w:rPr>
          <w:rFonts w:ascii="Arial" w:hAnsi="Arial"/>
        </w:rPr>
        <w:t>Member</w:t>
      </w:r>
      <w:r>
        <w:rPr>
          <w:rFonts w:ascii="Arial" w:hAnsi="Arial"/>
        </w:rPr>
        <w:t xml:space="preserve">s </w:t>
      </w:r>
      <w:r w:rsidRPr="00B167D9">
        <w:rPr>
          <w:rFonts w:ascii="Arial" w:hAnsi="Arial"/>
        </w:rPr>
        <w:t xml:space="preserve">must </w:t>
      </w:r>
      <w:r>
        <w:rPr>
          <w:rFonts w:ascii="Arial" w:hAnsi="Arial"/>
        </w:rPr>
        <w:t>disclose their interest and withdraw from the meeting (whether they have previously disclosed the interest or not) where:</w:t>
      </w:r>
    </w:p>
    <w:p w:rsidR="006B35C9" w:rsidRDefault="006B35C9" w:rsidP="00B368D1">
      <w:pPr>
        <w:pStyle w:val="NormalWeb"/>
        <w:spacing w:before="0" w:after="0"/>
        <w:jc w:val="both"/>
        <w:rPr>
          <w:rFonts w:ascii="Arial" w:hAnsi="Arial"/>
        </w:rPr>
      </w:pP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They may have a conflict between their interests and the interest of the </w:t>
      </w:r>
      <w:r w:rsidR="00B36FB6">
        <w:rPr>
          <w:rFonts w:ascii="Arial" w:hAnsi="Arial"/>
        </w:rPr>
        <w:t>g</w:t>
      </w:r>
      <w:r>
        <w:rPr>
          <w:rFonts w:ascii="Arial" w:hAnsi="Arial"/>
        </w:rPr>
        <w:t xml:space="preserve">overning </w:t>
      </w:r>
      <w:r w:rsidR="00B36FB6">
        <w:rPr>
          <w:rFonts w:ascii="Arial" w:hAnsi="Arial"/>
        </w:rPr>
        <w:t>b</w:t>
      </w:r>
      <w:r>
        <w:rPr>
          <w:rFonts w:ascii="Arial" w:hAnsi="Arial"/>
        </w:rPr>
        <w:t xml:space="preserve">ody or </w:t>
      </w: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A fair hearing is required and there is any reasonable doubt about the </w:t>
      </w:r>
      <w:r w:rsidR="00E012B0">
        <w:rPr>
          <w:rFonts w:ascii="Arial" w:hAnsi="Arial"/>
        </w:rPr>
        <w:t>Member</w:t>
      </w:r>
      <w:r>
        <w:rPr>
          <w:rFonts w:ascii="Arial" w:hAnsi="Arial"/>
        </w:rPr>
        <w:t xml:space="preserve">s ability to act impartially or </w:t>
      </w: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The </w:t>
      </w:r>
      <w:r w:rsidR="00E012B0">
        <w:rPr>
          <w:rFonts w:ascii="Arial" w:hAnsi="Arial"/>
        </w:rPr>
        <w:t>Member</w:t>
      </w:r>
      <w:r>
        <w:rPr>
          <w:rFonts w:ascii="Arial" w:hAnsi="Arial"/>
        </w:rPr>
        <w:t xml:space="preserve"> has a pecuniary interest</w:t>
      </w:r>
      <w:r w:rsidR="00DD65AF">
        <w:rPr>
          <w:rFonts w:ascii="Arial" w:hAnsi="Arial"/>
        </w:rPr>
        <w:t>.</w:t>
      </w:r>
    </w:p>
    <w:p w:rsidR="00B368D1" w:rsidRDefault="00B368D1" w:rsidP="00B368D1">
      <w:pPr>
        <w:pStyle w:val="NormalWeb"/>
        <w:spacing w:before="0" w:after="0"/>
        <w:ind w:left="720"/>
        <w:jc w:val="both"/>
        <w:rPr>
          <w:rFonts w:ascii="Arial" w:hAnsi="Arial"/>
        </w:rPr>
      </w:pPr>
    </w:p>
    <w:p w:rsidR="00B368D1" w:rsidRDefault="00B368D1" w:rsidP="00B368D1">
      <w:pPr>
        <w:pStyle w:val="NormalWeb"/>
        <w:spacing w:before="0" w:after="0"/>
        <w:jc w:val="both"/>
        <w:rPr>
          <w:rFonts w:ascii="Arial" w:hAnsi="Arial"/>
        </w:rPr>
      </w:pPr>
      <w:r>
        <w:rPr>
          <w:rFonts w:ascii="Arial" w:hAnsi="Arial"/>
        </w:rPr>
        <w:t xml:space="preserve">This does not prevent a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allowing a person to be able to attend any hearing conducted by them into any matter to present their evidence; for the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to hear representation from the </w:t>
      </w:r>
      <w:r w:rsidR="00E012B0">
        <w:rPr>
          <w:rFonts w:ascii="Arial" w:hAnsi="Arial"/>
        </w:rPr>
        <w:t>Member</w:t>
      </w:r>
      <w:r>
        <w:rPr>
          <w:rFonts w:ascii="Arial" w:hAnsi="Arial"/>
        </w:rPr>
        <w:t xml:space="preserve"> acting in a capacity other than that of </w:t>
      </w:r>
      <w:r w:rsidR="00E012B0">
        <w:rPr>
          <w:rFonts w:ascii="Arial" w:hAnsi="Arial"/>
        </w:rPr>
        <w:t>Member</w:t>
      </w:r>
      <w:r>
        <w:rPr>
          <w:rFonts w:ascii="Arial" w:hAnsi="Arial"/>
        </w:rPr>
        <w:t xml:space="preserve"> or the </w:t>
      </w:r>
      <w:r w:rsidR="00E012B0">
        <w:rPr>
          <w:rFonts w:ascii="Arial" w:hAnsi="Arial"/>
        </w:rPr>
        <w:t>Member</w:t>
      </w:r>
      <w:r>
        <w:rPr>
          <w:rFonts w:ascii="Arial" w:hAnsi="Arial"/>
        </w:rPr>
        <w:t xml:space="preserve"> from entering into a contract with the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from which the </w:t>
      </w:r>
      <w:r w:rsidR="00E012B0">
        <w:rPr>
          <w:rFonts w:ascii="Arial" w:hAnsi="Arial"/>
        </w:rPr>
        <w:t>Member</w:t>
      </w:r>
      <w:r>
        <w:rPr>
          <w:rFonts w:ascii="Arial" w:hAnsi="Arial"/>
        </w:rPr>
        <w:t xml:space="preserve"> is entitled to profit. The key is that any interest or relationship is declared and accurately recorded in the minutes. </w:t>
      </w:r>
    </w:p>
    <w:p w:rsidR="00B368D1" w:rsidRDefault="00B368D1" w:rsidP="00B368D1">
      <w:pPr>
        <w:pStyle w:val="NormalWeb"/>
        <w:spacing w:before="0" w:after="0"/>
        <w:jc w:val="both"/>
        <w:rPr>
          <w:rFonts w:ascii="Arial" w:hAnsi="Arial"/>
        </w:rPr>
      </w:pPr>
    </w:p>
    <w:p w:rsidR="00B368D1" w:rsidRDefault="00B368D1" w:rsidP="00B368D1">
      <w:pPr>
        <w:pStyle w:val="NormalWeb"/>
        <w:spacing w:before="0" w:after="0"/>
        <w:jc w:val="both"/>
        <w:rPr>
          <w:rFonts w:ascii="Arial" w:hAnsi="Arial"/>
        </w:rPr>
      </w:pPr>
      <w:r w:rsidRPr="00B50AF3">
        <w:rPr>
          <w:rFonts w:ascii="Arial" w:hAnsi="Arial"/>
        </w:rPr>
        <w:t>Where there is any dispute as to whether a person is required to withdraw from a meeting of the school and not vote, that question m</w:t>
      </w:r>
      <w:r>
        <w:rPr>
          <w:rFonts w:ascii="Arial" w:hAnsi="Arial"/>
        </w:rPr>
        <w:t xml:space="preserve">ust be determined by the other </w:t>
      </w:r>
      <w:r w:rsidR="00E012B0">
        <w:rPr>
          <w:rFonts w:ascii="Arial" w:hAnsi="Arial"/>
        </w:rPr>
        <w:t>Member</w:t>
      </w:r>
      <w:r w:rsidRPr="00B50AF3">
        <w:rPr>
          <w:rFonts w:ascii="Arial" w:hAnsi="Arial"/>
        </w:rPr>
        <w:t>s present at the meeting</w:t>
      </w:r>
    </w:p>
    <w:p w:rsidR="00B368D1" w:rsidRDefault="00B368D1" w:rsidP="00E468AC">
      <w:pPr>
        <w:widowControl w:val="0"/>
        <w:jc w:val="both"/>
        <w:rPr>
          <w:rFonts w:cs="Arial"/>
        </w:rPr>
      </w:pPr>
    </w:p>
    <w:p w:rsidR="00BC324C" w:rsidRPr="00BC324C" w:rsidRDefault="00BC324C" w:rsidP="00BC324C">
      <w:pPr>
        <w:overflowPunct/>
        <w:autoSpaceDE/>
        <w:autoSpaceDN/>
        <w:adjustRightInd/>
        <w:spacing w:after="360"/>
        <w:contextualSpacing/>
        <w:jc w:val="both"/>
        <w:textAlignment w:val="auto"/>
        <w:rPr>
          <w:rFonts w:eastAsia="Calibri"/>
          <w:b/>
          <w:i/>
          <w:szCs w:val="24"/>
        </w:rPr>
      </w:pPr>
      <w:r w:rsidRPr="00BC324C">
        <w:rPr>
          <w:rFonts w:eastAsia="Calibri"/>
          <w:b/>
          <w:i/>
          <w:szCs w:val="24"/>
        </w:rPr>
        <w:t>Gifts and Hospitality</w:t>
      </w:r>
    </w:p>
    <w:p w:rsidR="00BC324C" w:rsidRPr="00BC324C" w:rsidRDefault="00BC324C" w:rsidP="00BC324C">
      <w:pPr>
        <w:overflowPunct/>
        <w:autoSpaceDE/>
        <w:autoSpaceDN/>
        <w:adjustRightInd/>
        <w:spacing w:after="360"/>
        <w:contextualSpacing/>
        <w:jc w:val="both"/>
        <w:textAlignment w:val="auto"/>
        <w:rPr>
          <w:rFonts w:eastAsia="Calibri"/>
          <w:b/>
          <w:szCs w:val="24"/>
        </w:rPr>
      </w:pP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It is widely recognised that it is important for </w:t>
      </w:r>
      <w:r w:rsidR="00E012B0">
        <w:rPr>
          <w:rFonts w:eastAsia="Calibri"/>
          <w:szCs w:val="24"/>
        </w:rPr>
        <w:t>Member</w:t>
      </w:r>
      <w:r>
        <w:rPr>
          <w:rFonts w:eastAsia="Calibri"/>
          <w:szCs w:val="24"/>
        </w:rPr>
        <w:t xml:space="preserve">s </w:t>
      </w:r>
      <w:r w:rsidRPr="00BC324C">
        <w:rPr>
          <w:rFonts w:eastAsia="Calibri"/>
          <w:szCs w:val="24"/>
        </w:rPr>
        <w:t xml:space="preserve">to maintain and build effective networks in order to support the work of the </w:t>
      </w:r>
      <w:r>
        <w:rPr>
          <w:rFonts w:eastAsia="Calibri"/>
          <w:szCs w:val="24"/>
        </w:rPr>
        <w:t>school</w:t>
      </w:r>
      <w:r w:rsidRPr="00BC324C">
        <w:rPr>
          <w:rFonts w:eastAsia="Calibri"/>
          <w:szCs w:val="24"/>
        </w:rPr>
        <w:t>. However, contact with organisations outside the school</w:t>
      </w:r>
      <w:r>
        <w:rPr>
          <w:rFonts w:eastAsia="Calibri"/>
          <w:szCs w:val="24"/>
        </w:rPr>
        <w:t xml:space="preserve"> </w:t>
      </w:r>
      <w:r w:rsidRPr="00BC324C">
        <w:rPr>
          <w:rFonts w:eastAsia="Calibri"/>
          <w:szCs w:val="24"/>
        </w:rPr>
        <w:t xml:space="preserve">can give rise to offers of gifts and hospitality. </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Whilst accepting gifts and hospitality in certain circumstances may further the </w:t>
      </w:r>
      <w:r>
        <w:rPr>
          <w:rFonts w:eastAsia="Calibri"/>
          <w:szCs w:val="24"/>
        </w:rPr>
        <w:t xml:space="preserve">school’s </w:t>
      </w:r>
      <w:r w:rsidRPr="00BC324C">
        <w:rPr>
          <w:rFonts w:eastAsia="Calibri"/>
          <w:szCs w:val="24"/>
        </w:rPr>
        <w:t>interests, this must be balanced with upholding high standards of propriety and guarding against any reasonable suspicion of perceived, or actual, conflicts of interest or an undue obligation being created. All offers of gifts and hospitality which might be perceived to compromise your personal judgement or integrity should be declined.</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If a gift or hospitality (i.e. tickets) that cannot be accepted is sent to you, it should be returned to the sender. If for any reason the sender cannot be identified, you should arrange for it to be officially appropriated to the benefit of the school or to a charity nominated by the school.</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Gifts</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Gifts should not normally be accepted. The only exceptions are those that would normally be considered as low value items that can be used in the </w:t>
      </w:r>
      <w:r>
        <w:rPr>
          <w:rFonts w:eastAsia="Calibri"/>
          <w:szCs w:val="24"/>
        </w:rPr>
        <w:t>school</w:t>
      </w:r>
      <w:r w:rsidRPr="00BC324C">
        <w:rPr>
          <w:rFonts w:eastAsia="Calibri"/>
          <w:szCs w:val="24"/>
        </w:rPr>
        <w:t xml:space="preserve"> such as office stationery, diaries/calendars, chocolates/biscuits etc.</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Gifts which cannot be refused without causing offence, for example, a picture or an award or ornament commemorating an event, can be accepted ‘on behalf of the s</w:t>
      </w:r>
      <w:r>
        <w:rPr>
          <w:rFonts w:eastAsia="Calibri"/>
          <w:szCs w:val="24"/>
        </w:rPr>
        <w:t>chool</w:t>
      </w:r>
      <w:r w:rsidRPr="00BC324C">
        <w:rPr>
          <w:rFonts w:eastAsia="Calibri"/>
          <w:szCs w:val="24"/>
        </w:rPr>
        <w:t>’. It should be made clear that it is not being accepted as a personal gift and such gifts must be kept within the s</w:t>
      </w:r>
      <w:r>
        <w:rPr>
          <w:rFonts w:eastAsia="Calibri"/>
          <w:szCs w:val="24"/>
        </w:rPr>
        <w:t>chool</w:t>
      </w:r>
      <w:r w:rsidRPr="00BC324C">
        <w:rPr>
          <w:rFonts w:eastAsia="Calibri"/>
          <w:szCs w:val="24"/>
        </w:rPr>
        <w:t>.</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Hospitality</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Any hospitality accepted should be in the interests of the school and help further its objectives. It should not be over-frequent or over-generous. Accepting hospitality from the same organisation could lead to a perception that the work of the school is being influenced by the objectives of a single organisation. Any hospitality you accept should not seem lavish or disproportionate to the nature of the relationship you have with the provider.</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Recording gifts and hospitality</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A gift or hospitality with a value under £20 does not need to be recorded separately at the time of receipt. However, your </w:t>
      </w:r>
      <w:r>
        <w:rPr>
          <w:rFonts w:eastAsia="Calibri"/>
          <w:szCs w:val="24"/>
        </w:rPr>
        <w:t>Headteacher</w:t>
      </w:r>
      <w:r w:rsidRPr="00BC324C">
        <w:rPr>
          <w:rFonts w:eastAsia="Calibri"/>
          <w:szCs w:val="24"/>
        </w:rPr>
        <w:t xml:space="preserve"> must determine whether it can be accepted or declined</w:t>
      </w:r>
      <w:r w:rsidRPr="00BC324C">
        <w:rPr>
          <w:rFonts w:eastAsia="Calibri"/>
          <w:i/>
          <w:szCs w:val="24"/>
        </w:rPr>
        <w:t>.</w:t>
      </w:r>
      <w:r w:rsidRPr="00BC324C">
        <w:rPr>
          <w:rFonts w:eastAsia="Calibri"/>
          <w:szCs w:val="24"/>
        </w:rPr>
        <w:t xml:space="preserve"> You are nevertheless required to declare gifts or hospitality under £20 on your annual declaration form.</w:t>
      </w:r>
    </w:p>
    <w:p w:rsidR="00BC324C" w:rsidRPr="00BC324C" w:rsidRDefault="00BC324C" w:rsidP="00BC324C">
      <w:pPr>
        <w:overflowPunct/>
        <w:autoSpaceDE/>
        <w:autoSpaceDN/>
        <w:adjustRightInd/>
        <w:spacing w:after="360"/>
        <w:jc w:val="both"/>
        <w:textAlignment w:val="auto"/>
        <w:rPr>
          <w:rFonts w:eastAsia="Calibri" w:cs="Arial"/>
          <w:szCs w:val="24"/>
        </w:rPr>
      </w:pPr>
      <w:r w:rsidRPr="00BC324C">
        <w:rPr>
          <w:rFonts w:eastAsia="Calibri" w:cs="Arial"/>
          <w:szCs w:val="24"/>
        </w:rPr>
        <w:t>A gift or hospitality with a known or estimated value over £20 must</w:t>
      </w:r>
      <w:r>
        <w:rPr>
          <w:rFonts w:eastAsia="Calibri" w:cs="Arial"/>
          <w:szCs w:val="24"/>
        </w:rPr>
        <w:t xml:space="preserve"> </w:t>
      </w:r>
      <w:r w:rsidRPr="00BC324C">
        <w:rPr>
          <w:rFonts w:eastAsia="Calibri" w:cs="Arial"/>
          <w:szCs w:val="24"/>
        </w:rPr>
        <w:t>be declared and recorded when accepted</w:t>
      </w:r>
      <w:r>
        <w:rPr>
          <w:rFonts w:eastAsia="Calibri" w:cs="Arial"/>
          <w:szCs w:val="24"/>
        </w:rPr>
        <w:t xml:space="preserve"> or declined.</w:t>
      </w:r>
      <w:r w:rsidRPr="00BC324C">
        <w:rPr>
          <w:rFonts w:eastAsia="Calibri" w:cs="Arial"/>
          <w:szCs w:val="24"/>
        </w:rPr>
        <w:t xml:space="preserve">  </w:t>
      </w:r>
    </w:p>
    <w:p w:rsidR="00BC324C" w:rsidRPr="00BC324C" w:rsidRDefault="00BC324C" w:rsidP="00BC324C">
      <w:pPr>
        <w:overflowPunct/>
        <w:autoSpaceDE/>
        <w:autoSpaceDN/>
        <w:adjustRightInd/>
        <w:spacing w:after="360"/>
        <w:jc w:val="both"/>
        <w:textAlignment w:val="auto"/>
        <w:rPr>
          <w:rFonts w:eastAsia="Calibri" w:cs="Arial"/>
          <w:szCs w:val="24"/>
        </w:rPr>
      </w:pPr>
      <w:r w:rsidRPr="00BC324C">
        <w:rPr>
          <w:rFonts w:eastAsia="Calibri" w:cs="Arial"/>
          <w:szCs w:val="24"/>
        </w:rPr>
        <w:t xml:space="preserve">If you have any doubt as to whether or not hospitality or gifts should be accepted, you should seek advice and guidance from your </w:t>
      </w:r>
      <w:r>
        <w:rPr>
          <w:rFonts w:eastAsia="Calibri" w:cs="Arial"/>
          <w:szCs w:val="24"/>
        </w:rPr>
        <w:t>Headteacher</w:t>
      </w:r>
      <w:r w:rsidRPr="00BC324C">
        <w:rPr>
          <w:rFonts w:eastAsia="Calibri" w:cs="Arial"/>
          <w:szCs w:val="24"/>
        </w:rPr>
        <w:t xml:space="preserve">. </w:t>
      </w:r>
    </w:p>
    <w:p w:rsidR="006466FF" w:rsidRPr="00BC324C" w:rsidRDefault="008B2E62" w:rsidP="00E468AC">
      <w:pPr>
        <w:overflowPunct/>
        <w:autoSpaceDE/>
        <w:autoSpaceDN/>
        <w:adjustRightInd/>
        <w:jc w:val="both"/>
        <w:textAlignment w:val="auto"/>
        <w:rPr>
          <w:rFonts w:cs="Arial"/>
          <w:b/>
          <w:i/>
          <w:szCs w:val="24"/>
          <w:lang w:eastAsia="en-GB"/>
        </w:rPr>
      </w:pPr>
      <w:r w:rsidRPr="00BC324C">
        <w:rPr>
          <w:rFonts w:cs="Arial"/>
          <w:b/>
          <w:i/>
          <w:szCs w:val="24"/>
          <w:lang w:eastAsia="en-GB"/>
        </w:rPr>
        <w:t>Responsible Officer’s Duties</w:t>
      </w:r>
    </w:p>
    <w:p w:rsidR="008B2E62" w:rsidRPr="006466FF" w:rsidRDefault="008B2E62" w:rsidP="00E468AC">
      <w:pPr>
        <w:overflowPunct/>
        <w:autoSpaceDE/>
        <w:autoSpaceDN/>
        <w:adjustRightInd/>
        <w:jc w:val="both"/>
        <w:textAlignment w:val="auto"/>
        <w:rPr>
          <w:rFonts w:cs="Arial"/>
          <w:b/>
          <w:sz w:val="16"/>
          <w:szCs w:val="16"/>
          <w:lang w:eastAsia="en-GB"/>
        </w:rPr>
      </w:pPr>
    </w:p>
    <w:p w:rsidR="008B2E62" w:rsidRDefault="008B2E62" w:rsidP="006B35C9">
      <w:pPr>
        <w:jc w:val="both"/>
      </w:pPr>
      <w:r w:rsidRPr="00DF2DFC">
        <w:t>The Responsible Officer should review the interests declared and ensure they are consistent with their knowledge of the individual and determine what impact this interest would have on the school or what advantage this could have for the individual. Once this has been determined the Responsible Officer should document what restrictions or actions, if any, are placed on the individual based on their declaration. This information should then be entered into the school’s register of interests. The register will then show all personal potential conflicts of interest and the school’s/Governing Body’s response to that conflict. The Responsible Officer is also required to ensure that such restrictions/actions are put in place and are adequately dealing with the situation.</w:t>
      </w:r>
    </w:p>
    <w:p w:rsidR="006B35C9" w:rsidRPr="00DF2DFC" w:rsidRDefault="006B35C9" w:rsidP="006B35C9">
      <w:pPr>
        <w:jc w:val="both"/>
      </w:pPr>
    </w:p>
    <w:p w:rsidR="008B2E62" w:rsidRPr="00DF2DFC" w:rsidRDefault="008B2E62" w:rsidP="006B35C9">
      <w:pPr>
        <w:jc w:val="both"/>
      </w:pPr>
      <w:r w:rsidRPr="00DF2DFC">
        <w:t>Forms should be completed annually and the register updated appropriately.</w:t>
      </w:r>
    </w:p>
    <w:p w:rsidR="00E468AC" w:rsidRDefault="00E468AC" w:rsidP="00E468AC">
      <w:pPr>
        <w:overflowPunct/>
        <w:autoSpaceDE/>
        <w:autoSpaceDN/>
        <w:adjustRightInd/>
        <w:jc w:val="both"/>
        <w:textAlignment w:val="auto"/>
        <w:rPr>
          <w:rFonts w:eastAsia="Calibri" w:cs="Arial"/>
          <w:sz w:val="16"/>
          <w:szCs w:val="16"/>
        </w:rPr>
      </w:pPr>
    </w:p>
    <w:p w:rsidR="008B015D" w:rsidRDefault="008B015D" w:rsidP="00E468AC">
      <w:pPr>
        <w:overflowPunct/>
        <w:autoSpaceDE/>
        <w:autoSpaceDN/>
        <w:adjustRightInd/>
        <w:jc w:val="both"/>
        <w:textAlignment w:val="auto"/>
        <w:rPr>
          <w:rFonts w:eastAsia="Calibri" w:cs="Arial"/>
          <w:sz w:val="16"/>
          <w:szCs w:val="16"/>
        </w:rPr>
      </w:pPr>
    </w:p>
    <w:p w:rsidR="008B015D" w:rsidRDefault="008B015D" w:rsidP="00E468AC">
      <w:pPr>
        <w:overflowPunct/>
        <w:autoSpaceDE/>
        <w:autoSpaceDN/>
        <w:adjustRightInd/>
        <w:jc w:val="both"/>
        <w:textAlignment w:val="auto"/>
        <w:rPr>
          <w:rFonts w:eastAsia="Calibri" w:cs="Arial"/>
          <w:sz w:val="16"/>
          <w:szCs w:val="16"/>
        </w:rPr>
      </w:pPr>
    </w:p>
    <w:p w:rsidR="008B015D" w:rsidRDefault="00FF75E9" w:rsidP="00E468AC">
      <w:pPr>
        <w:overflowPunct/>
        <w:autoSpaceDE/>
        <w:autoSpaceDN/>
        <w:adjustRightInd/>
        <w:jc w:val="both"/>
        <w:textAlignment w:val="auto"/>
        <w:rPr>
          <w:rFonts w:eastAsia="Calibri" w:cs="Arial"/>
          <w:sz w:val="16"/>
          <w:szCs w:val="16"/>
        </w:rPr>
      </w:pPr>
      <w:r>
        <w:rPr>
          <w:rFonts w:eastAsia="Calibri" w:cs="Arial"/>
          <w:sz w:val="16"/>
          <w:szCs w:val="16"/>
        </w:rPr>
        <w:fldChar w:fldCharType="begin"/>
      </w:r>
      <w:r>
        <w:rPr>
          <w:rFonts w:eastAsia="Calibri" w:cs="Arial"/>
          <w:sz w:val="16"/>
          <w:szCs w:val="16"/>
        </w:rPr>
        <w:instrText xml:space="preserve"> FILENAME  \* Lower \p  \* MERGEFORMAT </w:instrText>
      </w:r>
      <w:r>
        <w:rPr>
          <w:rFonts w:eastAsia="Calibri" w:cs="Arial"/>
          <w:sz w:val="16"/>
          <w:szCs w:val="16"/>
        </w:rPr>
        <w:fldChar w:fldCharType="separate"/>
      </w:r>
      <w:r>
        <w:rPr>
          <w:rFonts w:eastAsia="Calibri" w:cs="Arial"/>
          <w:noProof/>
          <w:sz w:val="16"/>
          <w:szCs w:val="16"/>
        </w:rPr>
        <w:t>s:\cyps_</w:t>
      </w:r>
      <w:r w:rsidR="00E012B0">
        <w:rPr>
          <w:rFonts w:eastAsia="Calibri" w:cs="Arial"/>
          <w:noProof/>
          <w:sz w:val="16"/>
          <w:szCs w:val="16"/>
        </w:rPr>
        <w:t>Member</w:t>
      </w:r>
      <w:r>
        <w:rPr>
          <w:rFonts w:eastAsia="Calibri" w:cs="Arial"/>
          <w:noProof/>
          <w:sz w:val="16"/>
          <w:szCs w:val="16"/>
        </w:rPr>
        <w:t>s\policies and appendices\</w:t>
      </w:r>
      <w:r w:rsidR="00E012B0">
        <w:rPr>
          <w:rFonts w:eastAsia="Calibri" w:cs="Arial"/>
          <w:noProof/>
          <w:sz w:val="16"/>
          <w:szCs w:val="16"/>
        </w:rPr>
        <w:t>Member</w:t>
      </w:r>
      <w:r>
        <w:rPr>
          <w:rFonts w:eastAsia="Calibri" w:cs="Arial"/>
          <w:noProof/>
          <w:sz w:val="16"/>
          <w:szCs w:val="16"/>
        </w:rPr>
        <w:t>s declaration form and guidance-template 2020.doc</w:t>
      </w:r>
      <w:r>
        <w:rPr>
          <w:rFonts w:eastAsia="Calibri" w:cs="Arial"/>
          <w:sz w:val="16"/>
          <w:szCs w:val="16"/>
        </w:rPr>
        <w:fldChar w:fldCharType="end"/>
      </w:r>
    </w:p>
    <w:sectPr w:rsidR="008B015D" w:rsidSect="00E70471">
      <w:footerReference w:type="default" r:id="rId8"/>
      <w:headerReference w:type="first" r:id="rId9"/>
      <w:pgSz w:w="11906" w:h="16838"/>
      <w:pgMar w:top="510" w:right="1440" w:bottom="340" w:left="11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5E" w:rsidRDefault="00F9355E">
      <w:r>
        <w:separator/>
      </w:r>
    </w:p>
  </w:endnote>
  <w:endnote w:type="continuationSeparator" w:id="0">
    <w:p w:rsidR="00F9355E" w:rsidRDefault="00F9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3B" w:rsidRDefault="00D6583B">
    <w:pPr>
      <w:pStyle w:val="Footer"/>
      <w:rPr>
        <w:sz w:val="16"/>
        <w:szCs w:val="16"/>
      </w:rPr>
    </w:pPr>
    <w:r w:rsidRPr="00E468AC">
      <w:rPr>
        <w:sz w:val="16"/>
        <w:szCs w:val="16"/>
      </w:rPr>
      <w:t xml:space="preserve">Amended </w:t>
    </w:r>
    <w:r w:rsidR="009C05CD">
      <w:rPr>
        <w:sz w:val="16"/>
        <w:szCs w:val="16"/>
      </w:rPr>
      <w:t>August 201</w:t>
    </w:r>
    <w:r w:rsidR="00C1483B">
      <w:rPr>
        <w:sz w:val="16"/>
        <w:szCs w:val="16"/>
      </w:rPr>
      <w:t>9</w:t>
    </w:r>
  </w:p>
  <w:p w:rsidR="00C1483B" w:rsidRDefault="00C1483B">
    <w:pPr>
      <w:pStyle w:val="Footer"/>
      <w:rPr>
        <w:sz w:val="16"/>
        <w:szCs w:val="16"/>
      </w:rPr>
    </w:pPr>
  </w:p>
  <w:p w:rsidR="009C05CD" w:rsidRPr="00E468AC" w:rsidRDefault="009C05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5E" w:rsidRDefault="00F9355E">
      <w:r>
        <w:separator/>
      </w:r>
    </w:p>
  </w:footnote>
  <w:footnote w:type="continuationSeparator" w:id="0">
    <w:p w:rsidR="00F9355E" w:rsidRDefault="00F9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95" w:rsidRDefault="00497D95">
    <w:pPr>
      <w:pStyle w:val="Header"/>
    </w:pPr>
    <w:r>
      <w:t xml:space="preserve">Please complete this form and return it to </w:t>
    </w:r>
    <w:r w:rsidR="009C05CD">
      <w:t xml:space="preserve">the </w:t>
    </w:r>
    <w:r>
      <w:t>school</w:t>
    </w:r>
    <w:r w:rsidR="009C05CD">
      <w:t xml:space="preserve"> as soon as possible</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741362"/>
    <w:lvl w:ilvl="0">
      <w:start w:val="1"/>
      <w:numFmt w:val="decimal"/>
      <w:pStyle w:val="Heading4"/>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B0E0E3E"/>
    <w:lvl w:ilvl="0">
      <w:numFmt w:val="decimal"/>
      <w:lvlText w:val="*"/>
      <w:lvlJc w:val="left"/>
    </w:lvl>
  </w:abstractNum>
  <w:abstractNum w:abstractNumId="2" w15:restartNumberingAfterBreak="0">
    <w:nsid w:val="0CCE7805"/>
    <w:multiLevelType w:val="hybridMultilevel"/>
    <w:tmpl w:val="9F40CE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1695E"/>
    <w:multiLevelType w:val="hybridMultilevel"/>
    <w:tmpl w:val="8BD85E7E"/>
    <w:lvl w:ilvl="0" w:tplc="12A6E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845D8"/>
    <w:multiLevelType w:val="hybridMultilevel"/>
    <w:tmpl w:val="9BEAE8C6"/>
    <w:lvl w:ilvl="0" w:tplc="74DA45E8">
      <w:start w:val="4"/>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DCB28B1"/>
    <w:multiLevelType w:val="hybridMultilevel"/>
    <w:tmpl w:val="994092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19561B"/>
    <w:multiLevelType w:val="multilevel"/>
    <w:tmpl w:val="330E04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832EAA"/>
    <w:multiLevelType w:val="singleLevel"/>
    <w:tmpl w:val="D656223E"/>
    <w:lvl w:ilvl="0">
      <w:start w:val="1"/>
      <w:numFmt w:val="decimal"/>
      <w:lvlText w:val="%1."/>
      <w:legacy w:legacy="1" w:legacySpace="120" w:legacyIndent="360"/>
      <w:lvlJc w:val="left"/>
      <w:pPr>
        <w:ind w:left="1080" w:hanging="360"/>
      </w:pPr>
    </w:lvl>
  </w:abstractNum>
  <w:abstractNum w:abstractNumId="8" w15:restartNumberingAfterBreak="0">
    <w:nsid w:val="58197F55"/>
    <w:multiLevelType w:val="hybridMultilevel"/>
    <w:tmpl w:val="79B239FC"/>
    <w:lvl w:ilvl="0" w:tplc="0409000F">
      <w:start w:val="1"/>
      <w:numFmt w:val="decimal"/>
      <w:lvlText w:val="%1."/>
      <w:lvlJc w:val="left"/>
      <w:pPr>
        <w:tabs>
          <w:tab w:val="num" w:pos="720"/>
        </w:tabs>
        <w:ind w:left="720" w:hanging="360"/>
      </w:pPr>
    </w:lvl>
    <w:lvl w:ilvl="1" w:tplc="74DA45E8">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977058"/>
    <w:multiLevelType w:val="hybridMultilevel"/>
    <w:tmpl w:val="04D6EAB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9D6044E"/>
    <w:multiLevelType w:val="hybridMultilevel"/>
    <w:tmpl w:val="63E6DD04"/>
    <w:lvl w:ilvl="0" w:tplc="CEE80E7E">
      <w:start w:val="1"/>
      <w:numFmt w:val="decimal"/>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72253B55"/>
    <w:multiLevelType w:val="hybridMultilevel"/>
    <w:tmpl w:val="FAF0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0"/>
  </w:num>
  <w:num w:numId="4">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5">
    <w:abstractNumId w:val="7"/>
  </w:num>
  <w:num w:numId="6">
    <w:abstractNumId w:val="8"/>
  </w:num>
  <w:num w:numId="7">
    <w:abstractNumId w:val="10"/>
  </w:num>
  <w:num w:numId="8">
    <w:abstractNumId w:val="9"/>
  </w:num>
  <w:num w:numId="9">
    <w:abstractNumId w:val="5"/>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EE"/>
    <w:rsid w:val="000648EE"/>
    <w:rsid w:val="00073FDB"/>
    <w:rsid w:val="00084F74"/>
    <w:rsid w:val="00097473"/>
    <w:rsid w:val="000B18B3"/>
    <w:rsid w:val="000F0E02"/>
    <w:rsid w:val="001155C7"/>
    <w:rsid w:val="00130428"/>
    <w:rsid w:val="00137EA7"/>
    <w:rsid w:val="00157D59"/>
    <w:rsid w:val="00165CB5"/>
    <w:rsid w:val="0018642C"/>
    <w:rsid w:val="001E7D6F"/>
    <w:rsid w:val="001F2542"/>
    <w:rsid w:val="002129D3"/>
    <w:rsid w:val="0021745C"/>
    <w:rsid w:val="00221558"/>
    <w:rsid w:val="00221AC4"/>
    <w:rsid w:val="0029577A"/>
    <w:rsid w:val="002B1E75"/>
    <w:rsid w:val="002E0CA5"/>
    <w:rsid w:val="003475E9"/>
    <w:rsid w:val="00365B42"/>
    <w:rsid w:val="0039375A"/>
    <w:rsid w:val="003B1434"/>
    <w:rsid w:val="003C4306"/>
    <w:rsid w:val="003D7A31"/>
    <w:rsid w:val="00405A89"/>
    <w:rsid w:val="00407203"/>
    <w:rsid w:val="00465F95"/>
    <w:rsid w:val="00467B29"/>
    <w:rsid w:val="00497D95"/>
    <w:rsid w:val="004E3B89"/>
    <w:rsid w:val="00505424"/>
    <w:rsid w:val="00507BCD"/>
    <w:rsid w:val="00557D60"/>
    <w:rsid w:val="005D70DC"/>
    <w:rsid w:val="00610E7F"/>
    <w:rsid w:val="00615219"/>
    <w:rsid w:val="006316F7"/>
    <w:rsid w:val="00631E9D"/>
    <w:rsid w:val="006466FF"/>
    <w:rsid w:val="006522FB"/>
    <w:rsid w:val="006610B0"/>
    <w:rsid w:val="00665854"/>
    <w:rsid w:val="00693210"/>
    <w:rsid w:val="00693E69"/>
    <w:rsid w:val="006A3B27"/>
    <w:rsid w:val="006B35C9"/>
    <w:rsid w:val="006B6092"/>
    <w:rsid w:val="006C3844"/>
    <w:rsid w:val="006E33A4"/>
    <w:rsid w:val="006F346F"/>
    <w:rsid w:val="006F71AD"/>
    <w:rsid w:val="00701C48"/>
    <w:rsid w:val="00723578"/>
    <w:rsid w:val="00723E74"/>
    <w:rsid w:val="00744EBD"/>
    <w:rsid w:val="0075031C"/>
    <w:rsid w:val="00754C0A"/>
    <w:rsid w:val="007659B6"/>
    <w:rsid w:val="007A13BC"/>
    <w:rsid w:val="007D2354"/>
    <w:rsid w:val="007E5DF1"/>
    <w:rsid w:val="00811F46"/>
    <w:rsid w:val="008440C0"/>
    <w:rsid w:val="00845D88"/>
    <w:rsid w:val="00863D29"/>
    <w:rsid w:val="0087238F"/>
    <w:rsid w:val="00895765"/>
    <w:rsid w:val="008975B7"/>
    <w:rsid w:val="008A76BC"/>
    <w:rsid w:val="008B015D"/>
    <w:rsid w:val="008B2E62"/>
    <w:rsid w:val="008C23B6"/>
    <w:rsid w:val="008E654C"/>
    <w:rsid w:val="00922D6A"/>
    <w:rsid w:val="009614F9"/>
    <w:rsid w:val="00980682"/>
    <w:rsid w:val="009870CB"/>
    <w:rsid w:val="00990801"/>
    <w:rsid w:val="009B666C"/>
    <w:rsid w:val="009C05CD"/>
    <w:rsid w:val="009C43A8"/>
    <w:rsid w:val="009E410A"/>
    <w:rsid w:val="009F2AC0"/>
    <w:rsid w:val="00A207C8"/>
    <w:rsid w:val="00A51841"/>
    <w:rsid w:val="00AD2408"/>
    <w:rsid w:val="00AE541C"/>
    <w:rsid w:val="00B167D9"/>
    <w:rsid w:val="00B368D1"/>
    <w:rsid w:val="00B36FB6"/>
    <w:rsid w:val="00B50AF3"/>
    <w:rsid w:val="00B83AA2"/>
    <w:rsid w:val="00B847F2"/>
    <w:rsid w:val="00B91669"/>
    <w:rsid w:val="00B9540A"/>
    <w:rsid w:val="00BC324C"/>
    <w:rsid w:val="00BE1269"/>
    <w:rsid w:val="00C1483B"/>
    <w:rsid w:val="00C20300"/>
    <w:rsid w:val="00C26931"/>
    <w:rsid w:val="00CF4DCB"/>
    <w:rsid w:val="00CF61FC"/>
    <w:rsid w:val="00D15F9F"/>
    <w:rsid w:val="00D24693"/>
    <w:rsid w:val="00D33AFC"/>
    <w:rsid w:val="00D6583B"/>
    <w:rsid w:val="00DA542C"/>
    <w:rsid w:val="00DD65AF"/>
    <w:rsid w:val="00DF2DFC"/>
    <w:rsid w:val="00DF3BEB"/>
    <w:rsid w:val="00DF423B"/>
    <w:rsid w:val="00E012B0"/>
    <w:rsid w:val="00E320DC"/>
    <w:rsid w:val="00E468AC"/>
    <w:rsid w:val="00E70471"/>
    <w:rsid w:val="00EA080F"/>
    <w:rsid w:val="00ED2039"/>
    <w:rsid w:val="00EE0529"/>
    <w:rsid w:val="00F71917"/>
    <w:rsid w:val="00F84D69"/>
    <w:rsid w:val="00F9355E"/>
    <w:rsid w:val="00F9414B"/>
    <w:rsid w:val="00FC50D6"/>
    <w:rsid w:val="00FF4F66"/>
    <w:rsid w:val="00FF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11A16-FB20-4E65-8E31-A73EFD7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outlineLvl w:val="0"/>
    </w:pPr>
    <w:rPr>
      <w:b/>
      <w:bCs/>
      <w:lang w:val="en-US"/>
    </w:rPr>
  </w:style>
  <w:style w:type="paragraph" w:styleId="Heading2">
    <w:name w:val="heading 2"/>
    <w:basedOn w:val="Normal"/>
    <w:next w:val="Normal"/>
    <w:qFormat/>
    <w:pPr>
      <w:keepNext/>
      <w:widowControl w:val="0"/>
      <w:outlineLvl w:val="1"/>
    </w:pPr>
    <w:rPr>
      <w:u w:val="single"/>
    </w:rPr>
  </w:style>
  <w:style w:type="paragraph" w:styleId="Heading3">
    <w:name w:val="heading 3"/>
    <w:basedOn w:val="Normal"/>
    <w:next w:val="Normal"/>
    <w:qFormat/>
    <w:pPr>
      <w:keepNext/>
      <w:widowControl w:val="0"/>
      <w:ind w:left="360"/>
      <w:outlineLvl w:val="2"/>
    </w:pPr>
    <w:rPr>
      <w:b/>
      <w:lang w:val="en-US"/>
    </w:rPr>
  </w:style>
  <w:style w:type="paragraph" w:styleId="Heading4">
    <w:name w:val="heading 4"/>
    <w:basedOn w:val="Normal"/>
    <w:next w:val="Normal"/>
    <w:qFormat/>
    <w:pPr>
      <w:keepNext/>
      <w:widowControl w:val="0"/>
      <w:numPr>
        <w:numId w:val="3"/>
      </w:numPr>
      <w:tabs>
        <w:tab w:val="left" w:pos="720"/>
      </w:tabs>
      <w:outlineLvl w:val="3"/>
    </w:pPr>
    <w:rPr>
      <w:i/>
    </w:rPr>
  </w:style>
  <w:style w:type="paragraph" w:styleId="Heading5">
    <w:name w:val="heading 5"/>
    <w:basedOn w:val="Normal"/>
    <w:next w:val="Normal"/>
    <w:qFormat/>
    <w:pPr>
      <w:keepNext/>
      <w:widowControl w:val="0"/>
      <w:ind w:left="720"/>
      <w:outlineLvl w:val="4"/>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widowControl w:val="0"/>
      <w:jc w:val="center"/>
    </w:pPr>
    <w:rPr>
      <w:b/>
      <w:u w:val="single"/>
      <w:lang w:val="en-US"/>
    </w:rPr>
  </w:style>
  <w:style w:type="paragraph" w:styleId="BodyText">
    <w:name w:val="Body Text"/>
    <w:basedOn w:val="Normal"/>
    <w:pPr>
      <w:widowControl w:val="0"/>
    </w:pPr>
    <w:rPr>
      <w:b/>
      <w:bCs/>
      <w:lang w:val="en-US"/>
    </w:rPr>
  </w:style>
  <w:style w:type="paragraph" w:styleId="BodyText3">
    <w:name w:val="Body Text 3"/>
    <w:basedOn w:val="Normal"/>
    <w:pPr>
      <w:tabs>
        <w:tab w:val="left" w:pos="0"/>
      </w:tabs>
      <w:overflowPunct/>
      <w:jc w:val="both"/>
      <w:textAlignment w:val="auto"/>
    </w:pPr>
    <w:rPr>
      <w:rFonts w:cs="Arial"/>
      <w:szCs w:val="24"/>
      <w:lang w:val="en-US"/>
    </w:rPr>
  </w:style>
  <w:style w:type="paragraph" w:styleId="Subtitle">
    <w:name w:val="Subtitle"/>
    <w:basedOn w:val="Normal"/>
    <w:qFormat/>
    <w:pPr>
      <w:widowControl w:val="0"/>
      <w:jc w:val="center"/>
    </w:pPr>
    <w:rPr>
      <w:sz w:val="28"/>
    </w:rPr>
  </w:style>
  <w:style w:type="paragraph" w:styleId="NormalWeb">
    <w:name w:val="Normal (Web)"/>
    <w:basedOn w:val="Normal"/>
    <w:pPr>
      <w:spacing w:before="100" w:after="100"/>
    </w:pPr>
    <w:rPr>
      <w:rFonts w:ascii="Times New Roman" w:hAnsi="Times New Roman"/>
    </w:rPr>
  </w:style>
  <w:style w:type="character" w:styleId="HTMLTypewriter">
    <w:name w:val="HTML Typewriter"/>
    <w:rPr>
      <w:rFonts w:ascii="Courier New" w:hAnsi="Courier New"/>
      <w:sz w:val="20"/>
    </w:rPr>
  </w:style>
  <w:style w:type="paragraph" w:styleId="BalloonText">
    <w:name w:val="Balloon Text"/>
    <w:basedOn w:val="Normal"/>
    <w:semiHidden/>
    <w:rsid w:val="008975B7"/>
    <w:rPr>
      <w:rFonts w:ascii="Tahoma" w:hAnsi="Tahoma" w:cs="Tahoma"/>
      <w:sz w:val="16"/>
      <w:szCs w:val="16"/>
    </w:rPr>
  </w:style>
  <w:style w:type="table" w:styleId="TableGrid">
    <w:name w:val="Table Grid"/>
    <w:basedOn w:val="TableNormal"/>
    <w:rsid w:val="00507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31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F34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285">
      <w:bodyDiv w:val="1"/>
      <w:marLeft w:val="0"/>
      <w:marRight w:val="0"/>
      <w:marTop w:val="0"/>
      <w:marBottom w:val="0"/>
      <w:divBdr>
        <w:top w:val="none" w:sz="0" w:space="0" w:color="auto"/>
        <w:left w:val="none" w:sz="0" w:space="0" w:color="auto"/>
        <w:bottom w:val="none" w:sz="0" w:space="0" w:color="auto"/>
        <w:right w:val="none" w:sz="0" w:space="0" w:color="auto"/>
      </w:divBdr>
    </w:div>
    <w:div w:id="143861782">
      <w:bodyDiv w:val="1"/>
      <w:marLeft w:val="0"/>
      <w:marRight w:val="0"/>
      <w:marTop w:val="0"/>
      <w:marBottom w:val="0"/>
      <w:divBdr>
        <w:top w:val="none" w:sz="0" w:space="0" w:color="auto"/>
        <w:left w:val="none" w:sz="0" w:space="0" w:color="auto"/>
        <w:bottom w:val="none" w:sz="0" w:space="0" w:color="auto"/>
        <w:right w:val="none" w:sz="0" w:space="0" w:color="auto"/>
      </w:divBdr>
    </w:div>
    <w:div w:id="380444223">
      <w:bodyDiv w:val="1"/>
      <w:marLeft w:val="0"/>
      <w:marRight w:val="0"/>
      <w:marTop w:val="0"/>
      <w:marBottom w:val="0"/>
      <w:divBdr>
        <w:top w:val="none" w:sz="0" w:space="0" w:color="auto"/>
        <w:left w:val="none" w:sz="0" w:space="0" w:color="auto"/>
        <w:bottom w:val="none" w:sz="0" w:space="0" w:color="auto"/>
        <w:right w:val="none" w:sz="0" w:space="0" w:color="auto"/>
      </w:divBdr>
    </w:div>
    <w:div w:id="834153149">
      <w:bodyDiv w:val="1"/>
      <w:marLeft w:val="0"/>
      <w:marRight w:val="0"/>
      <w:marTop w:val="0"/>
      <w:marBottom w:val="0"/>
      <w:divBdr>
        <w:top w:val="none" w:sz="0" w:space="0" w:color="auto"/>
        <w:left w:val="none" w:sz="0" w:space="0" w:color="auto"/>
        <w:bottom w:val="none" w:sz="0" w:space="0" w:color="auto"/>
        <w:right w:val="none" w:sz="0" w:space="0" w:color="auto"/>
      </w:divBdr>
    </w:div>
    <w:div w:id="11199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93E9-ED8B-41B4-A0BE-3B68587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2521</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 B</vt:lpstr>
    </vt:vector>
  </TitlesOfParts>
  <Company>DMBC</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dc:title>
  <dc:subject/>
  <dc:creator>DMBC</dc:creator>
  <cp:keywords/>
  <cp:lastModifiedBy>Frost-Wilson, Nicola</cp:lastModifiedBy>
  <cp:revision>2</cp:revision>
  <cp:lastPrinted>2015-09-11T08:09:00Z</cp:lastPrinted>
  <dcterms:created xsi:type="dcterms:W3CDTF">2022-08-19T15:45:00Z</dcterms:created>
  <dcterms:modified xsi:type="dcterms:W3CDTF">2022-08-19T15:45:00Z</dcterms:modified>
</cp:coreProperties>
</file>